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医院药房工作计划</w:t>
      </w:r>
    </w:p>
    <w:p/>
    <w:p/>
    <w:p>
      <w:pPr/>
      <w:r>
        <w:rPr>
          <w:rStyle w:val="myStyle"/>
        </w:rPr>
        <w:t xml:space="preserve">　　我想尽快完成所有任务，所以要马上开始工作。我们可以认真制定一个工作计划，这样我们可以更有信心地面对挑战。如何制定一份令领导满意的工作计划呢？编辑设计了一个名为“医院药房工作计划”的计划，保证令您满意，并且对大家有所帮助。</w:t>
      </w:r>
    </w:p>
    <w:p/>
    <w:p>
      <w:pPr/>
      <w:r>
        <w:rPr>
          <w:rStyle w:val="myStyle"/>
        </w:rPr>
        <w:t xml:space="preserve">　　1、继续加强我院医务工作人员对《药品管理法》、《处方管理理办法》等相关法律法规的学习，强化各医务人员对药品相关法律法规的认识，全方位提高医务人员自身职业道德素质。</w:t>
      </w:r>
    </w:p>
    <w:p/>
    <w:p>
      <w:pPr/>
      <w:r>
        <w:rPr>
          <w:rStyle w:val="myStyle"/>
        </w:rPr>
        <w:t xml:space="preserve">　　2、每季度不定期召开一次药事会议，对我院药事、医疗器械管理情况进行一次大检查。</w:t>
      </w:r>
    </w:p>
    <w:p/>
    <w:p>
      <w:pPr/>
      <w:r>
        <w:rPr>
          <w:rStyle w:val="myStyle"/>
        </w:rPr>
        <w:t xml:space="preserve">　　3、继续认真执行国家药品价格政策，增加药品价格透明度，规范购销行为，杜绝药品、医疗器械购销中的不正之风，拒绝商业贿赂。做好我院药品、医疗器械网上采购的各项工作。</w:t>
      </w:r>
    </w:p>
    <w:p/>
    <w:p>
      <w:pPr/>
      <w:r>
        <w:rPr>
          <w:rStyle w:val="myStyle"/>
        </w:rPr>
        <w:t xml:space="preserve">　　4、加强药品、医疗器械质量及疗效的监督管理工作，确保临床用药、用械安全有效；加强合理用药及抗菌药物临床应用指导工作，对抗菌药物的分级管理实行严格的监控，减少抗菌药物滥用情况。</w:t>
      </w:r>
    </w:p>
    <w:p/>
    <w:p>
      <w:pPr/>
      <w:r>
        <w:rPr>
          <w:rStyle w:val="myStyle"/>
        </w:rPr>
        <w:t xml:space="preserve">　　5、继续加强处方书写质量的管理，每月抽查并评析处方，严格执行处方管理制度及我院处方点评制度，规范处方书写，对不合理情况进行实时通报、处罚。</w:t>
      </w:r>
    </w:p>
    <w:p/>
    <w:p>
      <w:pPr/>
      <w:r>
        <w:rPr>
          <w:rStyle w:val="myStyle"/>
        </w:rPr>
        <w:t xml:space="preserve">　　6、进一步加强对特殊药品的监督、检查、管理工作，严格麻醉药品“五专一定”的操作规程。</w:t>
      </w:r>
    </w:p>
    <w:p/>
    <w:p>
      <w:pPr/>
      <w:r>
        <w:rPr>
          <w:rStyle w:val="myStyle"/>
        </w:rPr>
        <w:t xml:space="preserve">　　7、加强临床药学工作开展的深度，更全面做好窗口及临床的药学服务工作；并加强对不良反应的监测及报告工作。</w:t>
      </w:r>
    </w:p>
    <w:p/>
    <w:p>
      <w:pPr/>
      <w:r>
        <w:rPr>
          <w:rStyle w:val="myStyle"/>
        </w:rPr>
        <w:t xml:space="preserve">　　8、继续加强业务学习和培训，新的年度中我们将通过科室自身考评、考核等多种方式提升科室成员的理论水平和业务能力，为广大患者提供更好、更专业的服务；</w:t>
      </w:r>
    </w:p>
    <w:p/>
    <w:p>
      <w:pPr/>
      <w:r>
        <w:rPr>
          <w:rStyle w:val="myStyle"/>
        </w:rPr>
        <w:t xml:space="preserve">　　9、努力改善与临床科室的沟通，不断扩大、增强药剂科为医院、科室服务的能力和范围，避免因沟通欠缺产生对工作不利的因素，保证临床用药及时、安全。</w:t>
      </w:r>
    </w:p>
    <w:p/>
    <w:p>
      <w:pPr/>
      <w:r>
        <w:rPr>
          <w:rStyle w:val="myStyle"/>
        </w:rPr>
        <w:t xml:space="preserve">　　青年文明号，是弘扬职业道德、体现职业文明的有效载体。深入开展青年文明号工作，更是促进青年成长成才，树一流服务形象，创一流工作业绩的有效途径。作为“省级青年文明号”，西药房将紧紧围绕“四个一流”，以创建成果为起点，进一步开展青年文明号活动，巩固文明号创建成果，具体计划如下：</w:t>
      </w:r>
    </w:p>
    <w:p/>
    <w:p>
      <w:pPr/>
      <w:r>
        <w:rPr>
          <w:rStyle w:val="myStyle"/>
        </w:rPr>
        <w:t xml:space="preserve">　　一、全面贯彻十七大精神，强化青年思想教育工作</w:t>
      </w:r>
    </w:p>
    <w:p/>
    <w:p>
      <w:pPr/>
      <w:r>
        <w:rPr>
          <w:rStyle w:val="myStyle"/>
        </w:rPr>
        <w:t xml:space="preserve">　　今年要把学习贯彻十七大精神，作为青年文明号首要的政治任务抓紧抓好，要通过开展不同形式的学习活动，帮助科室团员青年把握十七大的主题，掌握十七大的灵魂。进一步增强贯彻党的十七大精神的自觉性，在广大青年员工头脑中构筑起强大的精神支柱。要做到理论联系实际，把学习十七大精神落实到青年工作之中，与科室的业务实际相结合。</w:t>
      </w:r>
    </w:p>
    <w:p/>
    <w:p>
      <w:pPr/>
      <w:r>
        <w:rPr>
          <w:rStyle w:val="myStyle"/>
        </w:rPr>
        <w:t xml:space="preserve">　　二、提升科室服务水平，巩固创建活动成果</w:t>
      </w:r>
    </w:p>
    <w:p/>
    <w:p>
      <w:pPr/>
      <w:r>
        <w:rPr>
          <w:rStyle w:val="myStyle"/>
        </w:rPr>
        <w:t xml:space="preserve">　　在已获得省级“青年文明号”称号的契机下，结合深入学习实践科学发展观活动，在团员青年中开展相关主题实践活动，进一步强化创新的动力，提升创新的能力，增强创新的成效，树立新时期青年新形象。着力解决影响和制约科学发展建设的突出问题和重点环节，严把业务关。根据青年文明号考核细则实施考核，并将结果跟年底个人测评挂钩，继续推行青年文明号服务卡的推卡活动，醒目设置意见箱，公开监督电话，介绍社会监督，全方位接受科室健康发展，巩固科学创建成效。</w:t>
      </w:r>
    </w:p>
    <w:p/>
    <w:p>
      <w:pPr/>
      <w:r>
        <w:rPr>
          <w:rStyle w:val="myStyle"/>
        </w:rPr>
        <w:t xml:space="preserve">　　三、开展各种创建活动</w:t>
      </w:r>
    </w:p>
    <w:p/>
    <w:p>
      <w:pPr/>
      <w:r>
        <w:rPr>
          <w:rStyle w:val="myStyle"/>
        </w:rPr>
        <w:t xml:space="preserve">　　1、对药学技术人员进行岗位培训和继续教育，特别对初级职称人员，与每月科室质控检查相结合，进行药品说明书提问考核，记录在质控本上，考核提问不合格者，下一次质控考核重复提问，直至通过。并将考核结果记录专用本上。</w:t>
      </w:r>
    </w:p>
    <w:p/>
    <w:p>
      <w:pPr/>
      <w:r>
        <w:rPr>
          <w:rStyle w:val="myStyle"/>
        </w:rPr>
        <w:t xml:space="preserve">　　2、做好处方评价工作。根据《处方管理办法》对不合理用药处方进行干预。改进工作方法，在每月抽查处方后将不合格处方通报给发生问题的科室，进行双向沟通，无异议后每季度将处方抽查结果汇总报院质控科，并在医院《药事与临床》刊登发布。</w:t>
      </w:r>
    </w:p>
    <w:p/>
    <w:p>
      <w:pPr/>
      <w:r>
        <w:rPr>
          <w:rStyle w:val="myStyle"/>
        </w:rPr>
        <w:t xml:space="preserve">　　3、对处方调剂流程、发药交代、用药指导、发出药品的外包装所书写的注意事项等进行调剂质量监控，改进药品包装工序。修改监控措施并设专用记录本。严格退药管理制度，对其进行完善。</w:t>
      </w:r>
    </w:p>
    <w:p/>
    <w:p>
      <w:pPr/>
      <w:r>
        <w:rPr>
          <w:rStyle w:val="myStyle"/>
        </w:rPr>
        <w:t xml:space="preserve">　　4、继续做好“号户结对”活动。“号户结对”是我科自成立青年文明号以来进行的社会公益活动之一，我们要继续深入开展此项活动。</w:t>
      </w:r>
    </w:p>
    <w:p/>
    <w:p>
      <w:pPr/>
      <w:r>
        <w:rPr>
          <w:rStyle w:val="myStyle"/>
        </w:rPr>
        <w:t xml:space="preserve">　　5、组织一系列主题活动。在“五四”、“七一”期间组织以宣传党团知识、弘扬爱国精神为主题的活动，寓教于乐，增强团的凝聚力和战斗力，增强团员青年爱党、爱国意识和岗位奉献精神。</w:t>
      </w:r>
    </w:p>
    <w:p/>
    <w:p>
      <w:pPr/>
      <w:r>
        <w:rPr>
          <w:rStyle w:val="myStyle"/>
        </w:rPr>
        <w:t xml:space="preserve">　　6、定期召开青年文明号工作会议，交流思想，为文明号复查做好准备工作。继续做好“推优荐才”工作，积极向党组织汇报团员思想状况，把优秀青年接受到党组织中来。</w:t>
      </w:r>
    </w:p>
    <w:p/>
    <w:p>
      <w:pPr/>
      <w:r>
        <w:rPr>
          <w:rStyle w:val="myStyle"/>
        </w:rPr>
        <w:t xml:space="preserve">　　7、开展以部门为单位的趣味运动会，丰富职工的业余生活。</w:t>
      </w:r>
    </w:p>
    <w:p/>
    <w:p>
      <w:pPr/>
      <w:r>
        <w:rPr>
          <w:rStyle w:val="myStyle"/>
        </w:rPr>
        <w:t xml:space="preserve">　　20××年我院将继续以“三个代表”重要思想为指导思想，继续深入学习和贯彻党的十九大六中全会的方针政策，与时俱进，认真完成上级部门下达的各项任务，继续发扬我院治病救人、救死扶伤的人道主义精神。今年我院将围绕狠抓医疗服务质量、加强疾病的控制和防疫、强化社区卫生服务、添置更新设施设备等方面为重点来开展工作，现将20××年工作作如下安排：</w:t>
      </w:r>
    </w:p>
    <w:p/>
    <w:p>
      <w:pPr/>
      <w:r>
        <w:rPr>
          <w:rStyle w:val="myStyle"/>
        </w:rPr>
        <w:t xml:space="preserve">　　一、 加强医政管理，提高医疗服务质量，降低医疗事故的发生 质量是效益的根本。</w:t>
      </w:r>
    </w:p>
    <w:p/>
    <w:p>
      <w:pPr/>
      <w:r>
        <w:rPr>
          <w:rStyle w:val="myStyle"/>
        </w:rPr>
        <w:t xml:space="preserve">　　20××年我院将狠抓医疗服务质量，建立医疗质量管理委员会，在院内开展医疗质量评比，并定期将评比结果公示上墙，接受全院的监督，加强“三基”“三严”培训，加强《职业医师法》、《医疗事故处理条理》的学习，树立医务人员的责任感，不断地提高医疗技术，完善自我;继续推进“放心药房”工程;加大力度宣传我院特色中医科，充分发挥名老中医的作用。 加强医务人员的业务水平，病历书写质量，对每台手术都要做到术前讨论、术中配合、术后总结，杜绝医疗责任事故的发生;加强医院感染管理工作，建立重大医疗过失行为报告制度，完善医疗纠纷、医疗投诉处理办法，减少医疗纠纷、医疗事故的发生。</w:t>
      </w:r>
    </w:p>
    <w:p/>
    <w:p>
      <w:pPr/>
      <w:r>
        <w:rPr>
          <w:rStyle w:val="myStyle"/>
        </w:rPr>
        <w:t xml:space="preserve">　　二、 加强疾病的防疫，抓好传染病的防治管理</w:t>
      </w:r>
    </w:p>
    <w:p/>
    <w:p>
      <w:pPr/>
      <w:r>
        <w:rPr>
          <w:rStyle w:val="myStyle"/>
        </w:rPr>
        <w:t xml:space="preserve">　　1、 疾病的预防保健，特别是妇幼卫生保健 对非传染慢性疾病如心脑血管疾病，恶性肿瘤等要以预防为主，防治为辅，大力加强非传染慢性疾病的预防、治疗及患者在日常生活中的保剑 我院的妇幼卫生工作仍坚持以保健为中心，以保障生殖健康为目的的工作方针，认真贯彻实施《母婴保健法》全面实施《两纲》，围绕降低孕产妇死亡和5岁以下儿童死亡为今年妇幼卫生工作重点，继续加强孕产妇的系统管理和儿童的系统管理，全面普及新法接生，提高住院分娩率，减少产后出血，高褥热及新生儿破伤风，新生儿死亡率的发生，确保母-子平安，促进母乳喂养，使四个月内婴儿纯母乳喂养率达到98%以上。 今年我院将继续对辖区内15―49岁育龄妇女分批进行普查普治，为广大妇女做好生殖保健服务。</w:t>
      </w:r>
    </w:p>
    <w:p/>
    <w:p>
      <w:pPr/>
      <w:r>
        <w:rPr>
          <w:rStyle w:val="myStyle"/>
        </w:rPr>
        <w:t xml:space="preserve">　　2、继续推进计划生育工作 我院将继续贯彻实施《中华人民共和国人口与计划生育法》及《重庆市生育条例》，坚持有证检查、有证生育、有证手术，严格执行手术常规，提高计划生育手术的质量，减少结育手术并发症，严格禁止出假手术、假证明，做到计划生育宣传上墙服务。</w:t>
      </w:r>
    </w:p>
    <w:p/>
    <w:p>
      <w:pPr/>
      <w:r>
        <w:rPr>
          <w:rStyle w:val="myStyle"/>
        </w:rPr>
        <w:t xml:space="preserve">　　3、 加强计划免疫工作，创建预防接种示范门诊 继续深入学习“三个代表”和党的十六届六中全会精神，规范免疫接种门诊，提高计划免疫接种质量和接种率，继续加强预防接种管理制度，对接种儿童进行仔细询问核对，严格掌握疫苗的禁忌症，对不符合接种的儿童进行缓种，加强生物制品的管理，做好各类疫苗的领、用、存记录做到帐苗相符，严格掌握各疫苗存放的温度，坚持每日实事求是填写冰箱温度记录，严格执行安全注射操作规程，对各种疫苗实行分室接种，杜绝错种、漏种、重种，避免接种反应的发生。今年我院预防接种门诊不再限于每月的15―20日，只要在工作时间内，随时可以进行预防接种，这样将极大的方便广大父母和儿童。我们将不断提高服务质量，完善各项设施，克服一切困难，争创重庆市预防接种示范门诊。</w:t>
      </w:r>
    </w:p>
    <w:p/>
    <w:p>
      <w:pPr/>
      <w:r>
        <w:rPr>
          <w:rStyle w:val="myStyle"/>
        </w:rPr>
        <w:t xml:space="preserve">　　4、 加强传染病的预防管理 今年我院将认真贯彻执行党的工作方针政策，积极开展传染病工作，完善传染病制度建设，进一步落实防治非典型肺炎的各项有效措施，规范我院的发热门诊，严防非典疫情的再次流行。 进一步完善爱滋病防治机制，建立以院长为核心的爱滋病防治领导小组，将爱滋病的传播途径、防治方法等知识粘贴上墙，全院加强爱滋病疫情监测报告，切实做好爱滋病防治工作。 继续认真学习《南川市突发人间禽流感疫情应急处理(预案)》、《霍乱防治手册》，加强对重大传染病的监测、预防、控制，防止其传播。做好结核病的归口管理。乙型肝炎、乙型脑膜炎等要及时建卡、报卡，避免漏报、迟报。</w:t>
      </w:r>
    </w:p>
    <w:p/>
    <w:p>
      <w:pPr/>
      <w:r>
        <w:rPr>
          <w:rStyle w:val="myStyle"/>
        </w:rPr>
        <w:t xml:space="preserve">　　三、强化社区卫生服务建设</w:t>
      </w:r>
    </w:p>
    <w:p/>
    <w:p>
      <w:pPr/>
      <w:r>
        <w:rPr>
          <w:rStyle w:val="myStyle"/>
        </w:rPr>
        <w:t xml:space="preserve">　　社区卫生服务继续坚持以健康为中心，家庭为单位，社区为范围，要求为导向;继续坚持以妇女、儿童、老年人、慢性病人、残疾人等为重点。今年将进一步加强社区卫生服务建设工作，切实做好社区居民的预防、医疗、保舰康复、健康教育、计划生育技术的“六位一体”的基层卫生服务。加强社区医务人员队伍的培训，不断提高医务人员的医疗服务水平，努力达到全科医生的要求，使社区医疗服务中心真正成为辖区居民的“110”。今年我院将积极做好两个社区服务站的验收工作。</w:t>
      </w:r>
    </w:p>
    <w:p/>
    <w:p>
      <w:pPr/>
      <w:r>
        <w:rPr>
          <w:rStyle w:val="myStyle"/>
        </w:rPr>
        <w:t xml:space="preserve">　　四、 加强职业道德建设</w:t>
      </w:r>
    </w:p>
    <w:p/>
    <w:p>
      <w:pPr/>
      <w:r>
        <w:rPr>
          <w:rStyle w:val="myStyle"/>
        </w:rPr>
        <w:t xml:space="preserve">　　抵制医疗服务中的不正之风 ，坚决反对医疗过程中的开单提成，收受药品回扣，做到不收受红包，不开搭车药，不推委。</w:t>
      </w:r>
    </w:p>
    <w:p/>
    <w:p>
      <w:pPr/>
      <w:r>
        <w:rPr>
          <w:rStyle w:val="myStyle"/>
        </w:rPr>
        <w:t xml:space="preserve">　　药剂科药房在院领导的关心、支持下，通过大家共同努力，不断完善科室管理，努力提高业务能力，不断改进服务意识。在新的一年，我们科室决心做到以下八点：</w:t>
      </w:r>
    </w:p>
    <w:p/>
    <w:p>
      <w:pPr/>
      <w:r>
        <w:rPr>
          <w:rStyle w:val="myStyle"/>
        </w:rPr>
        <w:t xml:space="preserve">　　一、积极参加医院组织业务学习和考试，抓好本科室业务学习，鼓励科室人员参加卫生部门的专业资格考试，提高科室业务水平。</w:t>
      </w:r>
    </w:p>
    <w:p/>
    <w:p>
      <w:pPr/>
      <w:r>
        <w:rPr>
          <w:rStyle w:val="myStyle"/>
        </w:rPr>
        <w:t xml:space="preserve">　　二、购药做到有计划、有安排用药准备工作，确保库存供应。要及时掌握新药的发展形势，常向临床医生介绍新药，根据临床的需求，要逐步的对药物的品种、剂型等进行更换及更新。</w:t>
      </w:r>
    </w:p>
    <w:p/>
    <w:p>
      <w:pPr/>
      <w:r>
        <w:rPr>
          <w:rStyle w:val="myStyle"/>
        </w:rPr>
        <w:t xml:space="preserve">　　三、加强工作责任心，药品存放要整齐并按类放置;发药时做到认真负责，对每张处方及医嘱单做到仔细查对，对医保用药要严把医保政策关，发现问题及时与医生联系，杜绝差错事故的发生。</w:t>
      </w:r>
    </w:p>
    <w:p/>
    <w:p>
      <w:pPr/>
      <w:r>
        <w:rPr>
          <w:rStyle w:val="myStyle"/>
        </w:rPr>
        <w:t xml:space="preserve">　　四、严把药品出、入库关，做到出、入库有记录，有账目，有审核，有明细;要做到公私分明，廉洁自律，不拿回扣，不收礼品，不接收各种有关业务员的宴请。</w:t>
      </w:r>
    </w:p>
    <w:p/>
    <w:p>
      <w:pPr/>
      <w:r>
        <w:rPr>
          <w:rStyle w:val="myStyle"/>
        </w:rPr>
        <w:t xml:space="preserve">　　五、药库在药品入库时坚决做到有效期在一年之内</w:t>
      </w:r>
    </w:p>
    <w:p/>
    <w:p>
      <w:pPr/>
      <w:r>
        <w:rPr>
          <w:rStyle w:val="myStyle"/>
        </w:rPr>
        <w:t xml:space="preserve">　　的拒收，质量不好的拒收，每季度对药品进行一次效期及质量检查，确保药品效期及质量，保证临床用药的安全;对过期和变质的药品及时报告，按规定进行处理。</w:t>
      </w:r>
    </w:p>
    <w:p/>
    <w:p>
      <w:pPr/>
      <w:r>
        <w:rPr>
          <w:rStyle w:val="myStyle"/>
        </w:rPr>
        <w:t xml:space="preserve">　　六.特殊药品的采购，保管，运输，应严格执行《麻醉药品管理办法》及有关规定，并有完整的购销记录。麻醉药品做到专人负责，专柜加锁，专用账册，专用处方，专册登记的五专制度，</w:t>
      </w:r>
    </w:p>
    <w:p/>
    <w:p>
      <w:pPr/>
      <w:r>
        <w:rPr>
          <w:rStyle w:val="myStyle"/>
        </w:rPr>
        <w:t xml:space="preserve">　　七、加强服务意识，提高服务质量，做到病人满意、领导满意及自己满意。在平时工作中对病人所需的药品我们积极的采购，只要是合理的要求我们都能尽最大的努力去完成。</w:t>
      </w:r>
    </w:p>
    <w:p/>
    <w:p>
      <w:pPr/>
      <w:r>
        <w:rPr>
          <w:rStyle w:val="myStyle"/>
        </w:rPr>
        <w:t xml:space="preserve">　　八、加强安全意识，对科室存在的安全隐患要经常性排查，做好防火、防盗、防电，确保安全无事故。</w:t>
      </w:r>
    </w:p>
    <w:p/>
    <w:p>
      <w:pPr/>
      <w:r>
        <w:rPr>
          <w:rStyle w:val="myStyle"/>
        </w:rPr>
        <w:t xml:space="preserve">　　总之，我们坚信在院领导的正确领导下，大家齐心协力，尽职尽责，定能把目标管理工作任务完成好，把科室各项工作做得更好。</w:t>
      </w:r>
    </w:p>
    <w:p/>
    <w:p>
      <w:pPr/>
      <w:r>
        <w:rPr>
          <w:rStyle w:val="myStyle"/>
        </w:rPr>
        <w:t xml:space="preserve">　　1、对药学技术职员进行岗位培训和继续教育，特别对低级职称职员，与每月科室质控检查相结合，进行药品说明书提问考核，记录在质控本上，考核提问分歧格者，下一次质控考核重复提问，直至通过。并将考核结果记录专用本上。</w:t>
      </w:r>
    </w:p>
    <w:p/>
    <w:p>
      <w:pPr/>
      <w:r>
        <w:rPr>
          <w:rStyle w:val="myStyle"/>
        </w:rPr>
        <w:t xml:space="preserve">　　2、做好处方评价工作。根据《处方治理办法》对不公道用药处方进行干预。改进工作方法，在每月抽查处方后将分歧格处方通报给发生题目的科室，进行双向沟通，无异议后每季度将处方抽查结果汇总报院质控科，并在医院《药事与临床》刊登发布。</w:t>
      </w:r>
    </w:p>
    <w:p/>
    <w:p>
      <w:pPr/>
      <w:r>
        <w:rPr>
          <w:rStyle w:val="myStyle"/>
        </w:rPr>
        <w:t xml:space="preserve">　　3、对处方调剂流程、发药交代、用药指导、发出药品的外包装所书写的留意事项等进行调剂质量监控，改进药品包装工序。修改监控措施并设专用记录本。严格退药治理制度，对其进行完善。</w:t>
      </w:r>
    </w:p>
    <w:p/>
    <w:p>
      <w:pPr/>
      <w:r>
        <w:rPr>
          <w:rStyle w:val="myStyle"/>
        </w:rPr>
        <w:t xml:space="preserve">　　4、继续做好号户结对活动。号户结对是我科自成立青年文明号以来进行的社会公益活动之一，我们要继续深进开展此项活动。</w:t>
      </w:r>
    </w:p>
    <w:p/>
    <w:p>
      <w:pPr/>
      <w:r>
        <w:rPr>
          <w:rStyle w:val="myStyle"/>
        </w:rPr>
        <w:t xml:space="preserve">　　5、组织一系列主题活动。在五四、七一期间组织以宣传党团知识、弘扬爱国精神为主题的活动，寓教于乐，增强团的凝聚力和战斗力，增强团员青年爱党、爱国意识和岗位奉献精神。</w:t>
      </w:r>
    </w:p>
    <w:p/>
    <w:p>
      <w:pPr/>
      <w:r>
        <w:rPr>
          <w:rStyle w:val="myStyle"/>
        </w:rPr>
        <w:t xml:space="preserve">　　6、定期召开青年文明号工作会议，交流思想，为文明号复查做好预备工作。继续做好推优荐才工作，积极向党组织汇报团员思想状况，把优秀青年接受到党组织中来。</w:t>
      </w:r>
    </w:p>
    <w:p/>
    <w:p>
      <w:pPr/>
      <w:r>
        <w:rPr>
          <w:rStyle w:val="myStyle"/>
        </w:rPr>
        <w:t xml:space="preserve">　　7、开展以部分为单位的趣味运动会，丰富职工的业余生活。</w:t>
      </w:r>
    </w:p>
    <w:p/>
    <w:p>
      <w:pPr/>
      <w:r>
        <w:rPr>
          <w:rStyle w:val="myStyle"/>
        </w:rPr>
        <w:t xml:space="preserve">　　在新的一年里，药剂科将根据医院发展的总体目标，本着“服务病人、服务临床”的理念，以改革创新的意识，求真务实的精神，脚踏实地的作风，做好我科的各项工作。</w:t>
      </w:r>
    </w:p>
    <w:p/>
    <w:p>
      <w:pPr/>
      <w:r>
        <w:rPr>
          <w:rStyle w:val="myStyle"/>
        </w:rPr>
        <w:t xml:space="preserve">　　一、目标任务设定及主要工作措施</w:t>
      </w:r>
    </w:p>
    <w:p/>
    <w:p>
      <w:pPr/>
      <w:r>
        <w:rPr>
          <w:rStyle w:val="myStyle"/>
        </w:rPr>
        <w:t xml:space="preserve">　　1、完善管理体制</w:t>
      </w:r>
    </w:p>
    <w:p/>
    <w:p>
      <w:pPr/>
      <w:r>
        <w:rPr>
          <w:rStyle w:val="myStyle"/>
        </w:rPr>
        <w:t xml:space="preserve">　　加强对科室的管理，以达到激励、促进科室发展的目标；加强工作责任心，完善质控和质量评价体系，实施全面质量管理；做到安全、合理、经济用药，提高患者满意度。</w:t>
      </w:r>
    </w:p>
    <w:p/>
    <w:p>
      <w:pPr/>
      <w:r>
        <w:rPr>
          <w:rStyle w:val="myStyle"/>
        </w:rPr>
        <w:t xml:space="preserve">　　2、人才队伍培养</w:t>
      </w:r>
    </w:p>
    <w:p/>
    <w:p>
      <w:pPr/>
      <w:r>
        <w:rPr>
          <w:rStyle w:val="myStyle"/>
        </w:rPr>
        <w:t xml:space="preserve">　　人才问题是核心问题，药剂科要发展，就要构建一支懂技术，懂管理，专业水平过硬的人才队伍。一个科室的发展必须重视人才的培养，加强人才引进的力度，另外要抓好科室内中青年人才的培养，保证人才培养目标的实现：</w:t>
      </w:r>
    </w:p>
    <w:p/>
    <w:p>
      <w:pPr/>
      <w:r>
        <w:rPr>
          <w:rStyle w:val="myStyle"/>
        </w:rPr>
        <w:t xml:space="preserve">　　（1）选派2名药师参加卫生部临床药师培养基地的培训，取得临床药师资格。</w:t>
      </w:r>
    </w:p>
    <w:p/>
    <w:p>
      <w:pPr/>
      <w:r>
        <w:rPr>
          <w:rStyle w:val="myStyle"/>
        </w:rPr>
        <w:t xml:space="preserve">　　（2）鼓励药剂人员加强业务知识的学习，主管药师及以上专业技术人员要承担科室及医院相关药学知识讲座。</w:t>
      </w:r>
    </w:p>
    <w:p/>
    <w:p>
      <w:pPr/>
      <w:r>
        <w:rPr>
          <w:rStyle w:val="myStyle"/>
        </w:rPr>
        <w:t xml:space="preserve">　　3、做好医院药品HIS信息系统新一年度药品信息的维护，协助医院进一步完善相应的药学操作系统，使其具备真正的统计便捷、方便质控。</w:t>
      </w:r>
    </w:p>
    <w:p/>
    <w:p>
      <w:pPr/>
      <w:r>
        <w:rPr>
          <w:rStyle w:val="myStyle"/>
        </w:rPr>
        <w:t xml:space="preserve">　　4、切实加强临床药学工作，提高医院药学服务水平。到临床科室参与查房，重点深入ICU、呼吸内科等感染性疾病科室，通过参加医生查房、为重点患者建立药历、参与制定治疗方案等工作，努力提高专科药物治疗水平。按时并高质量的完成查房记录、咨询记录等工作记录。</w:t>
      </w:r>
    </w:p>
    <w:p/>
    <w:p>
      <w:pPr/>
      <w:r>
        <w:rPr>
          <w:rStyle w:val="myStyle"/>
        </w:rPr>
        <w:t xml:space="preserve">　　5、转变观念，使医院药学工作从单纯的药品保障向更高层次的药学服务转变，实现医院药学工作的科学化规范化管理。让药学人员真正参与临床。</w:t>
      </w:r>
    </w:p>
    <w:p/>
    <w:p>
      <w:pPr/>
      <w:r>
        <w:rPr>
          <w:rStyle w:val="myStyle"/>
        </w:rPr>
        <w:t xml:space="preserve">　　6、加强药物不良反应报告工作，提高报告的数量和质量，减少漏报率，对发生的药物不良反应进行因果关系评价分析。</w:t>
      </w:r>
    </w:p>
    <w:p/>
    <w:p>
      <w:pPr/>
      <w:r>
        <w:rPr>
          <w:rStyle w:val="myStyle"/>
        </w:rPr>
        <w:t xml:space="preserve">　　7、加强药学信息服务，逐步实现全程化药学服务，形成药师与医师、护士的团队关系，在为患者服务上形成良好的相互依存与相互合作关系，在临床用药上又形成相互干预与制约的关系链。</w:t>
      </w:r>
    </w:p>
    <w:p/>
    <w:p>
      <w:pPr/>
      <w:r>
        <w:rPr>
          <w:rStyle w:val="myStyle"/>
        </w:rPr>
        <w:t xml:space="preserve">　　二、新技术新项目开展</w:t>
      </w:r>
    </w:p>
    <w:p/>
    <w:p>
      <w:pPr/>
      <w:r>
        <w:rPr>
          <w:rStyle w:val="myStyle"/>
        </w:rPr>
        <w:t xml:space="preserve">　　1、新院成立静脉用药配置中心</w:t>
      </w:r>
    </w:p>
    <w:p/>
    <w:p>
      <w:pPr/>
      <w:r>
        <w:rPr>
          <w:rStyle w:val="myStyle"/>
        </w:rPr>
        <w:t xml:space="preserve">　　静脉药物配置中心的成立，即将成为我科的核心部门，可及时、安全、高效的为住院患者提供静脉输注药物。</w:t>
      </w:r>
    </w:p>
    <w:p/>
    <w:p>
      <w:pPr/>
      <w:r>
        <w:rPr>
          <w:rStyle w:val="myStyle"/>
        </w:rPr>
        <w:t xml:space="preserve">　　2、新院药房引进自动发药机</w:t>
      </w:r>
    </w:p>
    <w:p/>
    <w:p>
      <w:pPr/>
      <w:r>
        <w:rPr>
          <w:rStyle w:val="myStyle"/>
        </w:rPr>
        <w:t xml:space="preserve">　　药房自动发药机的引进即将带来多方面的便利。提高了调配及发药准确率，由于药品信息完全由计算机接收发送，避免了人工操作中的差错，减轻了药房工作人员的辛劳，有更多的时间为患者提供用药指导。</w:t>
      </w:r>
    </w:p>
    <w:p/>
    <w:p>
      <w:pPr/>
      <w:r>
        <w:rPr>
          <w:rStyle w:val="myStyle"/>
        </w:rPr>
        <w:t xml:space="preserve">　　3、药剂科引进前置性审方系统</w:t>
      </w:r>
    </w:p>
    <w:p/>
    <w:p>
      <w:pPr/>
      <w:r>
        <w:rPr>
          <w:rStyle w:val="myStyle"/>
        </w:rPr>
        <w:t xml:space="preserve">　　前置性审方系统采用“软件审核为主+药师审核为辅”的复合型审方模式，将原本后置的处方审核流程大大“提前”。该审核流程的速度很快，在提高患者用药的安全的同时不会导致患者长时间等待，并且杜绝了既有模式的一系列无效流程。</w:t>
      </w:r>
    </w:p>
    <w:p/>
    <w:p>
      <w:pPr/>
      <w:r>
        <w:rPr>
          <w:rStyle w:val="myStyle"/>
        </w:rPr>
        <w:t xml:space="preserve">　　4、患者血药浓度测定</w:t>
      </w:r>
    </w:p>
    <w:p/>
    <w:p>
      <w:pPr/>
      <w:r>
        <w:rPr>
          <w:rStyle w:val="myStyle"/>
        </w:rPr>
        <w:t xml:space="preserve">　　目前临床药物治疗趋向于精准化治疗，考虑个体差异、药物不良反应等因素，我科临床药师计划开展临床治疗药物血药浓度测定工作，为更好的服务患者作准备。</w:t>
      </w:r>
    </w:p>
    <w:p/>
    <w:p>
      <w:pPr/>
      <w:r>
        <w:rPr>
          <w:rStyle w:val="myStyle"/>
        </w:rPr>
        <w:t xml:space="preserve">　　药剂科在20__年里将本着为科室发展和对事业负责的态度，引入新的工作机制和新的技术开展，实现科室管理的最佳配置，从多方面培养锻炼全体人员，激发全科人员的创新意识和实干精神，增强服务工作的主动性和前瞻性。要结合本科室的特点，要围绕科室管理的重点、难点问题，提出切实可行的解决办法和改进措施，并在服务工作实践中总结提炼，真正体现向服务要质量、向服务要效率、向服务要效益，圆满完成医院下达药剂科的各项工作任务。</w:t>
      </w:r>
    </w:p>
    <w:p/>
    <w:p>
      <w:pPr/>
      <w:r>
        <w:rPr>
          <w:rStyle w:val="myStyle"/>
        </w:rPr>
        <w:t xml:space="preserve">　　药剂科在院领导大力帮助和正确指导下，结合20xx年工作出现的问题，确定在20xx年的工作 以提高质量为重心，逐步建立质量、安全系统。抓好质量和安全，强化科学管理，提高整体绩效，这是药剂科生存和发展的关键。要加强基本技能与基本技术的提高，制定培训计划，落实到人。要加强服务过程的标准化管理，突出科室职能，对药品质量进行全过程的监督检查。要定期对不足的服务工作进行分析，找出存在的共性问题，杜绝服务差错和事故的发生。我们必须继续坚持行之有效的制度，使整个服务过程成为一个不断反馈、不断调整、不断规范的过程，从整体上加强和推进服务工作的规范化和标准化。</w:t>
      </w:r>
    </w:p>
    <w:p/>
    <w:p>
      <w:pPr/>
      <w:r>
        <w:rPr>
          <w:rStyle w:val="myStyle"/>
        </w:rPr>
        <w:t xml:space="preserve">　　一 加强科室管理。发挥出科室的优势。我们要加大对业务人员的培训力度，我们要继续巩固已取得的成绩，发现和培植新的业务亮点，加强自我宣传，树立科室的形象。</w:t>
      </w:r>
    </w:p>
    <w:p/>
    <w:p>
      <w:pPr/>
      <w:r>
        <w:rPr>
          <w:rStyle w:val="myStyle"/>
        </w:rPr>
        <w:t xml:space="preserve">　　二 加强业务学习，提高科室人员业务素质。积极参加医院举办的各类学习培训，提高服务的能力和水平。积极争取院医院对药剂工作的支持和帮助，广泛开展各种学习交流，推进全体科室人员业务素质有新的提高 加强职业道德教育，纠正行业不正之风。</w:t>
      </w:r>
    </w:p>
    <w:p/>
    <w:p>
      <w:pPr/>
      <w:r>
        <w:rPr>
          <w:rStyle w:val="myStyle"/>
        </w:rPr>
        <w:t xml:space="preserve">　　三 加强药剂人员思想作风、学风、工作作风的教育，深入开展法纪教育、廉洁自律教育，筑牢廉洁从政的思想道德基础，坚持正确导向，广泛开展职业道德、社会公德教育，不断增强全体人员廉洁意识，抵制不正之风的侵蚀。 加强礼仪培训，提高科室人员职业素质。了解患者及家属在医护工作中的心态表现，培养针对性的服务意识和随机应变的服务能力，多使用敬语、谦语、雅语，增加协作精神，尽量避免医患冲突，及时处理各种矛盾，不断提高医院专业服务水平。</w:t>
      </w:r>
    </w:p>
    <w:p/>
    <w:p>
      <w:pPr/>
      <w:r>
        <w:rPr>
          <w:rStyle w:val="myStyle"/>
        </w:rPr>
        <w:t xml:space="preserve">　　四 加强处方质量管理，针对我院处方书写质量不高。诊断与用药不符。剂量过高等问题。药剂科每个月对所有医生处方点评考核，并将结果上报到业务院长。提出整改意见。加强药品不良反应监测，对在治疗中出现的不良反应及时上报到药品不良反应监测办公室。合理调整药品结构，结合我院实际情况，综合医生反馈的意见。对我院药品及时调整。确保医生用药习惯。并对药品加大库存。保障临床用药。</w:t>
      </w:r>
    </w:p>
    <w:p/>
    <w:p>
      <w:pPr/>
      <w:r>
        <w:rPr>
          <w:rStyle w:val="myStyle"/>
        </w:rPr>
        <w:t xml:space="preserve">　　五 加强抗菌药物管理，以《抗菌药物合理使用》管理法为基础。结合医生用药，切实保障病人用药安全。有效。合理用药原则。参与医生使用抗生素审核，调剂工作。并提出合理意见。对于不听从者。药剂科将情况上报院领导。</w:t>
      </w:r>
    </w:p>
    <w:p/>
    <w:p>
      <w:pPr/>
      <w:r>
        <w:rPr>
          <w:rStyle w:val="myStyle"/>
        </w:rPr>
        <w:t xml:space="preserve">　　一、本部门年度工作目标</w:t>
      </w:r>
    </w:p>
    <w:p/>
    <w:p>
      <w:pPr/>
      <w:r>
        <w:rPr>
          <w:rStyle w:val="myStyle"/>
        </w:rPr>
        <w:t xml:space="preserve">　　1、国家基本药物使用金额占总药品金额43%以上。配备的国家基本药物品种数占总药物品种数50%以上。</w:t>
      </w:r>
    </w:p>
    <w:p/>
    <w:p>
      <w:pPr/>
      <w:r>
        <w:rPr>
          <w:rStyle w:val="myStyle"/>
        </w:rPr>
        <w:t xml:space="preserve">　　2、药品收入占业务收入的26%以下。</w:t>
      </w:r>
    </w:p>
    <w:p/>
    <w:p>
      <w:pPr/>
      <w:r>
        <w:rPr>
          <w:rStyle w:val="myStyle"/>
        </w:rPr>
        <w:t xml:space="preserve">　　3、住院病人抗菌药物使用强度控制在40DDDS以下。</w:t>
      </w:r>
    </w:p>
    <w:p/>
    <w:p>
      <w:pPr/>
      <w:r>
        <w:rPr>
          <w:rStyle w:val="myStyle"/>
        </w:rPr>
        <w:t xml:space="preserve">　　4、抗菌药物品种不超过35种。</w:t>
      </w:r>
    </w:p>
    <w:p/>
    <w:p>
      <w:pPr/>
      <w:r>
        <w:rPr>
          <w:rStyle w:val="myStyle"/>
        </w:rPr>
        <w:t xml:space="preserve">　　5、Ⅰ类切口手术抗菌药物使用率控制在30%以下。</w:t>
      </w:r>
    </w:p>
    <w:p/>
    <w:p>
      <w:pPr/>
      <w:r>
        <w:rPr>
          <w:rStyle w:val="myStyle"/>
        </w:rPr>
        <w:t xml:space="preserve">　　6、Ⅰ类切口手术患者预防使用抗菌药物时间不超过24小时。</w:t>
      </w:r>
    </w:p>
    <w:p/>
    <w:p>
      <w:pPr/>
      <w:r>
        <w:rPr>
          <w:rStyle w:val="myStyle"/>
        </w:rPr>
        <w:t xml:space="preserve">　　7、住院患者抗菌药物使用率不超过60%。</w:t>
      </w:r>
    </w:p>
    <w:p/>
    <w:p>
      <w:pPr/>
      <w:r>
        <w:rPr>
          <w:rStyle w:val="myStyle"/>
        </w:rPr>
        <w:t xml:space="preserve">　　8、门诊患者抗菌药物处方比例不超过12%。</w:t>
      </w:r>
    </w:p>
    <w:p/>
    <w:p>
      <w:pPr/>
      <w:r>
        <w:rPr>
          <w:rStyle w:val="myStyle"/>
        </w:rPr>
        <w:t xml:space="preserve">　　9、急诊患者抗菌药物处方比例不超过40%。</w:t>
      </w:r>
    </w:p>
    <w:p/>
    <w:p>
      <w:pPr/>
      <w:r>
        <w:rPr>
          <w:rStyle w:val="myStyle"/>
        </w:rPr>
        <w:t xml:space="preserve">　　二、主要工作措施</w:t>
      </w:r>
    </w:p>
    <w:p/>
    <w:p>
      <w:pPr/>
      <w:r>
        <w:rPr>
          <w:rStyle w:val="myStyle"/>
        </w:rPr>
        <w:t xml:space="preserve">　　1、按照医保局《关于推进落实国家组织药品集中采购和使用工作》的相关文件要求，将本院目录中在用的非国家基本药物品种替换为国家基本药物品种，将来新增的药物品种优先选用国家基本药物品种。鼓励临床科室优先使用国家基本药物品种。</w:t>
      </w:r>
    </w:p>
    <w:p/>
    <w:p>
      <w:pPr/>
      <w:r>
        <w:rPr>
          <w:rStyle w:val="myStyle"/>
        </w:rPr>
        <w:t xml:space="preserve">　　2、加强临床用药合理性监督管理，按制度要求开展处方点评工作，把抗菌药物及重点监控品种作为处方点评工作重点，发现问题按制度进行处罚。</w:t>
      </w:r>
    </w:p>
    <w:p/>
    <w:p>
      <w:pPr/>
      <w:r>
        <w:rPr>
          <w:rStyle w:val="myStyle"/>
        </w:rPr>
        <w:t xml:space="preserve">　　3、加强围手术期抗菌药物使用疗程的监督管理。</w:t>
      </w:r>
    </w:p>
    <w:p/>
    <w:p>
      <w:pPr/>
      <w:r>
        <w:rPr>
          <w:rStyle w:val="myStyle"/>
        </w:rPr>
        <w:t xml:space="preserve">　　4、严格把关，控制抗菌药物品种在35以内。</w:t>
      </w:r>
    </w:p>
    <w:p/>
    <w:p>
      <w:pPr/>
      <w:r>
        <w:rPr>
          <w:rStyle w:val="myStyle"/>
        </w:rPr>
        <w:t xml:space="preserve">　　5、协助临床药学办组织召开“Ⅰ类切口手术抗菌药物使用控制”专题讨论会，发挥上下联动、多部门协作的职能作用。</w:t>
      </w:r>
    </w:p>
    <w:p/>
    <w:p>
      <w:pPr/>
      <w:r>
        <w:rPr>
          <w:rStyle w:val="myStyle"/>
        </w:rPr>
        <w:t xml:space="preserve">　　三、针对本部门工作特点，提出对医院的建议</w:t>
      </w:r>
    </w:p>
    <w:p/>
    <w:p>
      <w:pPr/>
      <w:r>
        <w:rPr>
          <w:rStyle w:val="myStyle"/>
        </w:rPr>
        <w:t xml:space="preserve">　　1、对上级文件的处置不够清晰，办公室只转发文件到涉及部门，没有明确要求。建议：由院长或者分管副院长作批示，明确牵头部门及协助部门。</w:t>
      </w:r>
    </w:p>
    <w:p/>
    <w:p>
      <w:pPr/>
      <w:r>
        <w:rPr>
          <w:rStyle w:val="myStyle"/>
        </w:rPr>
        <w:t xml:space="preserve">　　2、除紧急情况外，各种会议应该有序安排，提前1-2天由指定部门经指定路径发会议通知并做好会场准备，以免打乱各科室、部门的工作节奏。</w:t>
      </w:r>
    </w:p>
    <w:p/>
    <w:p>
      <w:pPr/>
      <w:r>
        <w:rPr>
          <w:rStyle w:val="myStyle"/>
        </w:rPr>
        <w:t xml:space="preserve">　　xx县中医院是以中医、中西医结合为主的县级非营利性中医院，现在职工120人，开设病床120张，年门诊人次6万余人次，门诊中医药治疗率85%，住院中医药治疗率85%，年业务收入1320万元，年药品收入占总收入的37%，其中中药收入占药品收入的20%，中药成药（含民族药）占药品收入的25%。</w:t>
      </w:r>
    </w:p>
    <w:p/>
    <w:p>
      <w:pPr/>
      <w:r>
        <w:rPr>
          <w:rStyle w:val="myStyle"/>
        </w:rPr>
        <w:t xml:space="preserve">　　中医院始终以继承中医传统与现代科技相结合的办院思路，在注重医疗服务质量，完善医院服务功能的同时，充分发挥中医特色优势，努力提高中医院的中医药服务能力。</w:t>
      </w:r>
    </w:p>
    <w:p/>
    <w:p>
      <w:pPr/>
      <w:r>
        <w:rPr>
          <w:rStyle w:val="myStyle"/>
        </w:rPr>
        <w:t xml:space="preserve">　　中药房基本情况，目前在岗人员为3人，中药调剂室面积30O，中药库房面积80O，现在使用中药品种数有480种，2010年6月份医院自投入资金用于药房、库房改造，购置部分药柜等。现有设备中药架10个，中药柜4套，毒、贵重药品柜一个，冰柜一个，冰箱一台，铁研槽一套，铜研钵两套，大台秤一台，中药煎药包装一体机一台（国家中医药管理局赠送），小型粉碎机一套，药戥两把，中药调剂台一张，煎药电炉及砂罐6套。</w:t>
      </w:r>
    </w:p>
    <w:p/>
    <w:p>
      <w:pPr/>
      <w:r>
        <w:rPr>
          <w:rStyle w:val="myStyle"/>
        </w:rPr>
        <w:t xml:space="preserve">　　根据卫生部、国家中医药管理局制定的《医院中药房基本标准》和《医疗机构中药煎药室管理规范》，结合我院实际情况，需做大量的整改计划。整改措施如下：</w:t>
      </w:r>
    </w:p>
    <w:p/>
    <w:p>
      <w:pPr/>
      <w:r>
        <w:rPr>
          <w:rStyle w:val="myStyle"/>
        </w:rPr>
        <w:t xml:space="preserve">　　　　一、 基础条件建设</w:t>
      </w:r>
    </w:p>
    <w:p/>
    <w:p>
      <w:pPr/>
      <w:r>
        <w:rPr>
          <w:rStyle w:val="myStyle"/>
        </w:rPr>
        <w:t xml:space="preserve">　　1、 科室设置：设有中药饮片库房、中药饮片调剂室，中成药库房，中成药调剂室、中药煎药室。</w:t>
      </w:r>
    </w:p>
    <w:p/>
    <w:p>
      <w:pPr/>
      <w:r>
        <w:rPr>
          <w:rStyle w:val="myStyle"/>
        </w:rPr>
        <w:t xml:space="preserve">　　2、 房屋面积建设：中药房、中成药房、中药煎药室的面积从原来的扩建到与医院的规模及业务需求相适应。中药饮片调剂室的面积需达到80O，中成药调剂室的面积需达到40O。</w:t>
      </w:r>
    </w:p>
    <w:p/>
    <w:p>
      <w:pPr/>
      <w:r>
        <w:rPr>
          <w:rStyle w:val="myStyle"/>
        </w:rPr>
        <w:t xml:space="preserve">　　3、 中药饮片调剂室、中成药调剂室、中药煎药室应当宽敞、明亮，地面、墙面，屋顶应当平整、洁净、无污染、易清洁，应当有通风、除尘、防虫，防鼠、防积水以及消防等措施。</w:t>
      </w:r>
    </w:p>
    <w:p/>
    <w:p>
      <w:pPr/>
      <w:r>
        <w:rPr>
          <w:rStyle w:val="myStyle"/>
        </w:rPr>
        <w:t xml:space="preserve">　　　　二、 中药房、中药库房的设备（器具）与医院的规模和业务需求相适应。</w:t>
      </w:r>
    </w:p>
    <w:p/>
    <w:p>
      <w:pPr/>
      <w:r>
        <w:rPr>
          <w:rStyle w:val="myStyle"/>
        </w:rPr>
        <w:t xml:space="preserve">　　1、 中药贮存设备</w:t>
      </w:r>
    </w:p>
    <w:p/>
    <w:p>
      <w:pPr/>
      <w:r>
        <w:rPr>
          <w:rStyle w:val="myStyle"/>
        </w:rPr>
        <w:t xml:space="preserve">　　更换与补充药架十个，补充除湿机一台，通风设备（换气扇每个窗户一个），冷藏柜两个，贵重药品柜一个、毒麻药品柜一个中</w:t>
      </w:r>
    </w:p>
    <w:p/>
    <w:p>
      <w:pPr/>
      <w:r>
        <w:rPr>
          <w:rStyle w:val="myStyle"/>
        </w:rPr>
        <w:t xml:space="preserve">　　2、中药饮片调剂设备（器具）</w:t>
      </w:r>
    </w:p>
    <w:p/>
    <w:p>
      <w:pPr/>
      <w:r>
        <w:rPr>
          <w:rStyle w:val="myStyle"/>
        </w:rPr>
        <w:t xml:space="preserve">　　更换与补充药斗（架）、调剂台，药戥二套，铜缸一套。增加电子秤一台、冷藏柜一个，新风除尘器一台，小型多功能粉碎机一台（可加工200g-1000g），贵重药品柜一个、毒麻药品柜一个。</w:t>
      </w:r>
    </w:p>
    <w:p/>
    <w:p>
      <w:pPr/>
      <w:r>
        <w:rPr>
          <w:rStyle w:val="myStyle"/>
        </w:rPr>
        <w:t xml:space="preserve">　　4、 中成药调剂设备（器具）</w:t>
      </w:r>
    </w:p>
    <w:p/>
    <w:p>
      <w:pPr/>
      <w:r>
        <w:rPr>
          <w:rStyle w:val="myStyle"/>
        </w:rPr>
        <w:t xml:space="preserve">　　补充药架或药品柜五个、调剂台一个、贵重药品柜一个、冷藏柜一台。</w:t>
      </w:r>
    </w:p>
    <w:p/>
    <w:p>
      <w:pPr/>
      <w:r>
        <w:rPr>
          <w:rStyle w:val="myStyle"/>
        </w:rPr>
        <w:t xml:space="preserve">　　2、 中药煎煮设备（器具）</w:t>
      </w:r>
    </w:p>
    <w:p/>
    <w:p>
      <w:pPr/>
      <w:r>
        <w:rPr>
          <w:rStyle w:val="myStyle"/>
        </w:rPr>
        <w:t xml:space="preserve">　　更换煎药用具十台（光波炉），补充煎药锅（全不锈钢）十个，饮片浸泡用具五个，冷藏柜一个，储物柜一个。补充单缸煎药包装一体机一台，多功能紫外杀菌机一台</w:t>
      </w:r>
    </w:p>
    <w:p/>
    <w:p>
      <w:pPr/>
      <w:r>
        <w:rPr>
          <w:rStyle w:val="myStyle"/>
        </w:rPr>
        <w:t xml:space="preserve">　　3、 临方炮制设备（器具）</w:t>
      </w:r>
    </w:p>
    <w:p/>
    <w:p>
      <w:pPr/>
      <w:r>
        <w:rPr>
          <w:rStyle w:val="myStyle"/>
        </w:rPr>
        <w:t xml:space="preserve">　　增加小型切片机一台、小型炒药机一台、小型煅炉炉干机一台、手提式消毒锅一个、标准筛一套，小型多功能粉碎机(1kg以上)一台。</w:t>
      </w:r>
    </w:p>
    <w:p/>
    <w:p>
      <w:pPr/>
      <w:r>
        <w:rPr>
          <w:rStyle w:val="myStyle"/>
        </w:rPr>
        <w:t xml:space="preserve">　　　　三、 人员配置及培训</w:t>
      </w:r>
    </w:p>
    <w:p/>
    <w:p>
      <w:pPr/>
      <w:r>
        <w:rPr>
          <w:rStyle w:val="myStyle"/>
        </w:rPr>
        <w:t xml:space="preserve">　　1、中药饮片调剂、中成药调剂、中药加工、库房采购等人员至少具备中药师以上专业技术职务任职资格。</w:t>
      </w:r>
    </w:p>
    <w:p/>
    <w:p>
      <w:pPr/>
      <w:r>
        <w:rPr>
          <w:rStyle w:val="myStyle"/>
        </w:rPr>
        <w:t xml:space="preserve">　　2、派出1-2名中药人员到上级医院进修学习。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2023-05-21T13:20:16+08:00</dcterms:created>
  <dcterms:modified xsi:type="dcterms:W3CDTF">2023-05-21T13:20:16+08:00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