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内部审计毕业论文范文</w:t>
      </w:r>
    </w:p>
    <w:p/>
    <w:p/>
    <w:p>
      <w:pPr/>
      <w:r>
        <w:rPr>
          <w:rStyle w:val="myStyle"/>
        </w:rPr>
        <w:t xml:space="preserve">
</w:t>
      </w:r>
    </w:p>
    <w:p/>
    <w:p>
      <w:pPr/>
      <w:r>
        <w:rPr>
          <w:rStyle w:val="myStyle"/>
        </w:rPr>
        <w:t xml:space="preserve">
	内部审计毕业论文范文　　内部审计是“外部审计”的对称由部门、单位内部专职审计人员进行的审计下面分享了内部审计，一起来阅读！　　一融资方面面临很大风险　　在建筑行业中，资金的一项主要渠道就是企业融资因为市场竞争较为激烈，致使一些建筑企业需要提前预支一些工程款来得到合约的签订为了得到更多资金支持，一些实力较弱的建筑企业会通过融资的方式来垫付工程资金这种融资一般是通过借贷和内部借款的方式来实现企业通过这种方式融资会使企业资金周转风险相应加大，如果资金出现不良情况，就会出现债务归还困难情况，对企业内部也会出现严重的会计管理问题　　二具有较高的本钱风险　　在工程竞标时，会涉及到工程的本钱如果中标的工程真正的本钱低于中标价格时，就会出现本钱差，从而产生本钱风险鉴于此，很多建筑企业会利用降低员工工资，减少企业工程管理费用或者合理的降低工程造价来应对本钱风险当财务管理会计人员对财务管理缺乏准确的判断时，会出现一定的会计风险，也会使工程管理风险中出现相应的困难　　三存在严重的工程款拖欠现象　　有些建筑企业由于没有到达预期效益，或者受到其他外界因素影响时，不能按照合同的约定履行，导致工程合同责任不清，使得验收决策出现延迟现象在这种情况下，施工单位不能准确的计算欠款金额，影响了施工单位权利实施施工单位必须通过延长付款期或者使用款项抵扣的方式进行工程决算，大大增加了建筑企业的会计风险　　一内部审计的管理与协调功能　　内部审计可以从全方位出发，对企业管理进行全方面的分析，了解企业面临的内部和外部风险，从而提出相应的应对策略同时，企业财务审计工作人员可以更深层次的了解企业规划的风险管理内容和过程，对审计部门的管理工作进行进一步的完善　　二内部审计可以对风险进行识别和检查　　风险识别是企业管理和开展中的重要内容，正确的风险识别可以帮助企业领导层进行决策，更快的采取措施进行风险抵御，为企业开展提供良好的条件建筑企业内部审计人员可以对工程工程的实际情况进行分析和评估，对企业内部控制系统进行检查，是否进行最新更新，是否能够控制风险同时需要对风险结果进行再次的评估并适当的加以整改，从而保证企业会计风险管理的有效性　　三内部审计具有参谋和咨询功能　　在建筑企业风险管理中，相关审计人员必须对企业内部情况进行详细的了解，对企业内部情况和风险加以分析，了解工程工程风险企业是否能够承当，并向企业管理领导层提出相应的咨询符合和应对风险的有效建议如果在审计部门因为外界因素不能发挥作用时，可以向相关部门提交风险评估报告，为企业决策提供有利依据，加大了企业决策的准确性　　一完善企业内部审计制度和财务　　管理风险评估机制在建筑企业开展过程中如果实现内部审计功能，必须有完善的企业内部审计制度，制定健全的工作行为标准，让审计人员有章可循，有法可依，按照规章制度办事，才能保证设计工作科学，合理，有序的开展，防止违规行为出现，给企业管理带来风险隐患另外，建立有效的财务管理风险评估机制，提高财务风险预测的能力和准确度，为领导层进行决策提供有力的数据参考　　二加大企业风险控制力度　　由于市场环境不断变化，企业在开展中会面临一定的风险企业审计部门必须对相关风险做出相应的分析和准确的判断，并可以提出有效的建议以供参考，最大限度的降低企业面临的风险，为企业实现战略目标提供有利的参考依据因此，为了保证企业稳健开展，必须加大企业风险控制力度，将企业风险带来的损失降到最低，保证企业能够长期开展　　三加强企业本钱管理　　建立健全的企业材料物资管理制度，形成一个完整的物料管理体系，从材料的采购，入库，管理到出库的整个过程必须有详细的账目如果其中出现问题，必须及时的开展问题所在，并采取措施加以解决实现采购合理计划，材料科学管理，减少材料的损耗和浪费，加强本钱管理，降低企业本钱另外，建立完善的责任制度，明确各部门的责任和权利，各自独立并互相合作，互相监督，防止出现由于责任划分不清而互相推诿责任的现象
</w:t>
      </w:r>
    </w:p>
    <w:p/>
    <w:p>
      <w:pPr/>
      <w:r>
        <w:rPr>
          <w:rStyle w:val="myStyle"/>
        </w:rPr>
        <w:t xml:space="preserve">
	四、内部审计对企业战略实施的影响在战略实施的过程中，企业内部审计工作贯穿始终首先，企业通过对内部环境，风险管理，控制活动等多个方面进行审查，考察内部控制体系是否健全和有效，找出其中的薄弱环节和存在的风险，并针对问题采取有效方法，加强内部控制的有效性，改善战略实施环境其次，企业通过经济责任审计，对相关人员在任职期间的职务，财务收支状况等经济活动进行审查，监理健全的经济责任审计制度，对负责人进行客观的审查，贯彻战略指标，促进企业战略的稳健实施最后，通过财务收支审计，了解企业财务活动执行的真实状况，保证经济活动的真实性，合法性和有效性，实现集团战略资金的组织效果，实现资金的有效利用，防止出现徇私舞弊的现象
</w:t>
      </w:r>
    </w:p>
    <w:p/>
    <w:p>
      <w:pPr/>
      <w:r>
        <w:rPr>
          <w:rStyle w:val="myStyle"/>
        </w:rPr>
        <w:t xml:space="preserve">
	吕静.独立审计风险问题研究.西安建筑科技大学，xx0624-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2023-09-19T21:26:45+08:00</dcterms:created>
  <dcterms:modified xsi:type="dcterms:W3CDTF">2023-09-19T21:26:45+08:00</dcterms:modified>
</cp:coreProperties>
</file>

<file path=docProps/custom.xml><?xml version="1.0" encoding="utf-8"?>
<Properties xmlns="http://schemas.openxmlformats.org/officeDocument/2006/custom-properties" xmlns:vt="http://schemas.openxmlformats.org/officeDocument/2006/docPropsVTypes"/>
</file>