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大学金融学论文范文 大学之道在明明德</w:t>
      </w:r>
    </w:p>
    <w:p/>
    <w:p/>
    <w:p>
      <w:pPr/>
      <w:r>
        <w:rPr>
          <w:rStyle w:val="myStyle"/>
        </w:rPr>
        <w:t xml:space="preserve">大学金融学论文范文　　引导语金融一直都是一个非常热门的专业，那么大学金融学专业的毕业生，要怎样写好一篇有关金融学的论文呢？接下来是为你带来收集的文章，欢送阅读！　　金融会计的质量及效果能否得到保证，在很大程度上决定着管理水平能否得到提高目前为止，我国在金融会计成长的过程中已经取得了很大程度的进步，但仍存在很多缺乏根据目前国内金融体制的要求，构建一个完整的、具有良好实施效果的金融会计运行模式已经是金融会计开展的必然趋势　　</w:t>
      </w:r>
    </w:p>
    <w:p/>
    <w:p>
      <w:pPr/>
      <w:r>
        <w:rPr>
          <w:rStyle w:val="myStyle"/>
        </w:rPr>
        <w:t xml:space="preserve">一、会计运行模式概述　　会计运行模式的构建，对其具体运行模式的内容以及原理有所了解是保证构建过程能够顺利进行的基础，同时也是保证其结果能够到达具体标准的一个必要手段针对会计运行模式这一问题，国内以及国外的专家学者都使其进行了深入的研究，目前为止，我国主要将会计运行模式解释为在相应法律体系以及有关规定下构建的一种会计工作体系，构建内容主要包括会计目标、会计标准、会计流程、会计监督等等大多数金融机构在对金融会计运行模式的构建过程中，通常会以国家的基本会计模式为基础，并根据金融机构本身开展的特点以及所决定的开展方向来进行另外，在构建具体运行模式的过程中，一定要认真贯彻执行和维护国家财经和财经纪律，严格遵守国家相关法律法规，使自身开展过程能够得到法律保证银行业务的开展促使金融会计被分成了三种类型，即政府、商业银行会计以及金融公司会计无论对于哪一种类型来讲，其运行模式的构建都十分必要　　</w:t>
      </w:r>
    </w:p>
    <w:p/>
    <w:p>
      <w:pPr/>
      <w:r>
        <w:rPr>
          <w:rStyle w:val="myStyle"/>
        </w:rPr>
        <w:t xml:space="preserve">二、金融会计运行模式构建途径　　对金融会计运行模式的构建是一个长期且复杂的过程，想要使这一过程能够顺利完成，实施一系列措施十分必要近些年来，我国在金融会计方面已经得到了很大程度的开展，但随着我国金融体制的不断完善，对金融会计的运行模式也提出了更高的要求目标不一致以及会计内部监管工作不够完善（主体不清、责任不清等）问题，对其运行模式的构建产生了阻碍，除上述问题外，目前我国金融会计业务处理流程较为传统，不适合市场经济开展需求不同的经济开展时期，企业会计制度的体系和内容都随着经济建设的要求而发生了相应的变化，上述问题的存在使得我国金融会计运行模式必须与时俱进，不断地加强完善总的来说，对这一模式的构建可以通过以下途径来完成　　</w:t>
      </w:r>
    </w:p>
    <w:p/>
    <w:p>
      <w:pPr/>
      <w:r>
        <w:rPr>
          <w:rStyle w:val="myStyle"/>
        </w:rPr>
        <w:t xml:space="preserve">1.明确会计目标会计的目标就是向金融机构决策报告资源管理的情况在对金融会计运行模式的构建过程中，首先必须明确会计目标，这是优化整个构建过程，提高构建效果的主要保证从根源上讲，金融会计的基本目标是为了保证金融机构的经济效益，真实完善的会计信息，如实的向决策者提供可靠财务状况和经营成果，反响部门责任履行情况，使决策者直观了解经营状况，发现缺乏，分清责任，会极大地降低会计信息使用决策者可能导致的决策失误带来的风险需要注意的是，对于会计目标的明确需要在确定会计职能的基础上进行，确定会计职能的主要目的是为了使金融会计中所包含的信息能够最大程度、及时、真实地反映金融机构的财物状况和经营活动，使金融机构的决策者通过对会计信息的了解，明确目前金融机构开展及经营的主要状况，预测、比拟、评估企业经营业绩和存在问题，正确的评估企业的经营能力，对到达预期目标及企业未来的开展做出决策金融会计在以资本为主体，经济效益为开展目标的同时，一定要以开展经济，开源节流为宗旨做好调查研究，降低本钱，减少消耗，控制资本流失，使企业开展持续稳固　　</w:t>
      </w:r>
    </w:p>
    <w:p/>
    <w:p>
      <w:pPr/>
      <w:r>
        <w:rPr>
          <w:rStyle w:val="myStyle"/>
        </w:rPr>
        <w:t xml:space="preserve">2.构建控制中心，会计控制是指施控主体利用会计信息对资金运动进行的控制具体而言会计控制是指会计人员部门通过财务法规、制度、计划目标等对资金运动进行指导、组织催促和约束，确保财务计划目标实现的管理活动，这是财务管理的重要环节或基本职能构建控制中心在对金融会计运行模式的构建过程中十分重要，对于决策者对于企业开展状况的了解具有重要价值会计控制是保证国民经济正常运转的客观要求，是经济技术开展的客观要求同时，金融机构控制工作业务繁多，手续复杂，分散实施困难，因此，整合部门，集中控制，必要建立相应的控制中心在控制中心内，调整会计队伍，制定会计人员岗位责任制、责权相结合，使问题的出现能够有责可究，有利于的开展另外，制定创造性工作目标、节本增效目标等，激励广阔会计人员为实现会计控制工作付出最大的努力，这样既可使计划预期目标得以实现，也可调工作人员的积极性构建计划控制中心过程中，加强与其他外部门保持密切合作，能为企业提供真实、可靠的信息，保证企业目标的实现，以充分发挥职能的作用　　</w:t>
      </w:r>
    </w:p>
    <w:p/>
    <w:p>
      <w:pPr/>
      <w:r>
        <w:rPr>
          <w:rStyle w:val="myStyle"/>
        </w:rPr>
        <w:t xml:space="preserve">3.完善核算中心由于会计人员涉及的工作内容不仅包括核算，还包括审核、记录、等业务，因此难免发生失误，因此需进一步完善核算中心，提高会计人员的素质基础上，夯实会计基础，加强统一认识，标准制度，强化监督，提高财务信息质量及其核算可靠性　　</w:t>
      </w:r>
    </w:p>
    <w:p/>
    <w:p>
      <w:pPr/>
      <w:r>
        <w:rPr>
          <w:rStyle w:val="myStyle"/>
        </w:rPr>
        <w:t xml:space="preserve">4.建立分析中心金融机构中有效的会计运行模式是实现整体效益提高的重要保障其在具体资金费用管理过程中，针对金融机构，评价过去的经营业绩、衡量现在的资金状况及当前金融形势分析、预测未来的开展趋势，比照分析，找出其中存在的差异与原因并利用报告形式反映出来，为决策者进行经济决策提供信息，从而制定未来的战略目标和作出最优的经济决策　　</w:t>
      </w:r>
    </w:p>
    <w:p/>
    <w:p>
      <w:pPr/>
      <w:r>
        <w:rPr>
          <w:rStyle w:val="myStyle"/>
        </w:rPr>
        <w:t xml:space="preserve">5.建立结算中心结算中心是金融机构开展到一定阶段，应其内部资金管理要求而生的，是金融会计运行模式核心局部，目的是充分发挥金融机构整体资金优势，提高资金使用效率，保障效益结算中心是一个资金集中管理体制，能够帮助金融机构内部资金统一调度，集中有效管理，是金融会计运行模式中最为基础的业务内容金融会计运行模式的执行过程能够得到保证，必须建立一套能够与之相适应的保障系统总会计师是组织领导本单位财物管理，本钱、预算管理，会计核算及监督等方面工作，有利于加强会计核算和经济管理，是必须建立的一项保障职位　　</w:t>
      </w:r>
    </w:p>
    <w:p/>
    <w:p>
      <w:pPr/>
      <w:r>
        <w:rPr>
          <w:rStyle w:val="myStyle"/>
        </w:rPr>
        <w:t xml:space="preserve">三、结语　　综上所述，在目前的经济开展态势下，针对金融企业构建相应的金融会计运行模式已经开始变得十分必要，具体构建过程十分复杂，不仅需要大量专业人员的参与作为保证，同时还需要构建相应的职责部门，上述两点必须得到有关人员足够的重视，除此之外，还应了解到目前金融机构开展现状及其中存在的问题，这是保证具体构建方向能够更加准确的主要手段，只有做好上述方面的工作，才能使我国金融机构的经济效益得到整体上的提高　　</w:t>
      </w:r>
    </w:p>
    <w:p/>
    <w:p>
      <w:pPr/>
      <w:r>
        <w:rPr>
          <w:rStyle w:val="myStyle"/>
        </w:rPr>
        <w:t xml:space="preserve">[1]王晓玉.甘肃银行会计运行模式设计研究[D].兰州大学，xx.　　</w:t>
      </w:r>
    </w:p>
    <w:p/>
    <w:p>
      <w:pPr/>
      <w:r>
        <w:rPr>
          <w:rStyle w:val="myStyle"/>
        </w:rPr>
        <w:t xml:space="preserve">[2]马敬忠，孔捷.略论金融会计运行模式构建[J].西安金融，xx，0450-</w:t>
      </w:r>
    </w:p>
    <w:p/>
    <w:p>
      <w:pPr/>
      <w:r>
        <w:rPr>
          <w:rStyle w:val="myStyle"/>
        </w:rPr>
        <w:t xml:space="preserve">51.　　</w:t>
      </w:r>
    </w:p>
    <w:p/>
    <w:p>
      <w:pPr/>
      <w:r>
        <w:rPr>
          <w:rStyle w:val="myStyle"/>
        </w:rPr>
        <w:t xml:space="preserve">[3]何昊.关于完善我国保险会计运行模式的思考[J].广西财经学院学报，xx，0165-</w:t>
      </w:r>
    </w:p>
    <w:p/>
    <w:p>
      <w:pPr/>
      <w:r>
        <w:rPr>
          <w:rStyle w:val="myStyle"/>
        </w:rPr>
        <w:t xml:space="preserve">67.　　</w:t>
      </w:r>
    </w:p>
    <w:p/>
    <w:p>
      <w:pPr/>
      <w:r>
        <w:rPr>
          <w:rStyle w:val="myStyle"/>
        </w:rPr>
        <w:t xml:space="preserve">[4]罗新华，《现代企业内部会计控制》山东大学出版，xx-</w:t>
      </w:r>
    </w:p>
    <w:p/>
    <w:p>
      <w:pPr/>
      <w:r>
        <w:rPr>
          <w:rStyle w:val="myStyle"/>
        </w:rPr>
        <w:t xml:space="preserve">9.　　</w:t>
      </w:r>
    </w:p>
    <w:p/>
    <w:p>
      <w:pPr/>
      <w:r>
        <w:rPr>
          <w:rStyle w:val="myStyle"/>
        </w:rPr>
        <w:t xml:space="preserve">[5]杨瑗，金融会计运行模式的构建方案.模板内容仅供参考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2023-05-23T10:51:21+08:00</dcterms:created>
  <dcterms:modified xsi:type="dcterms:W3CDTF">2023-05-23T10:51:21+08:00</dcterms:modified>
</cp:coreProperties>
</file>

<file path=docProps/custom.xml><?xml version="1.0" encoding="utf-8"?>
<Properties xmlns="http://schemas.openxmlformats.org/officeDocument/2006/custom-properties" xmlns:vt="http://schemas.openxmlformats.org/officeDocument/2006/docPropsVTypes"/>
</file>