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工商个人工作计划集合</w:t>
      </w:r>
    </w:p>
    <w:p/>
    <w:p/>
    <w:p>
      <w:pPr/>
      <w:r>
        <w:rPr>
          <w:rStyle w:val="myStyle"/>
        </w:rPr>
        <w:t xml:space="preserve">
	你是否在考虑撰写一份工作计划呢？根据上级部门的规定，我们需要开始准备下一阶段的工作计划。工作计划能帮助人们更好地把握任务的进展和风险，采用我们筛选的“工商个人工作计划”，一定符合您的需求。敬请多多关注我们的网站！
</w:t>
      </w:r>
    </w:p>
    <w:p/>
    <w:p>
      <w:pPr>
        <w:jc w:val="center"/>
      </w:pPr>
      <w:r>
        <w:rPr>
          <w:rStyle w:val="myStyleh4"/>
        </w:rPr>
        <w:t xml:space="preserve">工商个人工作计划(篇1)</w:t>
      </w:r>
    </w:p>
    <w:p/>
    <w:p>
      <w:pPr/>
      <w:r>
        <w:rPr>
          <w:rStyle w:val="myStyle"/>
        </w:rPr>
        <w:t xml:space="preserve">
	来到工商将近一个月的时间，不知道是这里的制度严明还是我上久了学，总之有种种的不适应，工商之工作计划。不适应早起，不适应一会儿一个电话的催促，不适应一天四次打卡，不适应没事情做的时候和办公室的已婚人士话聊家常。这一切与我所想不断远离。我每天泡在油盐酱醋茶的话题中，毫无激情和斗志。面对繁琐的工作我整日困顿提不起神来，身心的疲惫正在慢慢淹没我，我试图改变这个状态。从改变我自己开始。
</w:t>
      </w:r>
    </w:p>
    <w:p/>
    <w:p>
      <w:pPr/>
      <w:r>
        <w:rPr>
          <w:rStyle w:val="myStyle"/>
        </w:rPr>
        <w:t xml:space="preserve">
	新年新气象。20xx，虎年，我25，毕业在即，工作在望，爱情坚固，思维逐渐成熟，一切趋向稳定与平和。逐渐逃脱安妮宝贝的颓废，远离琼瑶的童话，走出泡沫剧的虚构。渐渐地，我也开始关注李开复，关注楼市和社会民生。关注社会保障和就业形势。我的生活更加接近现实。为了面包开始辛苦求职，上班挣钱。虽然没有了自由自在的生活，可是就在我写下文字的这一刻，我感觉到这个过程我很享受，辛苦的在社会上成长，然后壮大，这就是人生的蜕变过程，。我要求自己逐渐适应上班族的时刻表，能够以饱满的精神开展一天的工作。既来之则安之，以平稳的心态对待工作，有工作要及时履行，认真负责，这是每一个职场人首要具备的素质。空余时间，要时刻为自己充电，饱满的知识是前进的砝码。面对任何人，要尽量友好，使自己处于融洽的气氛之中。
</w:t>
      </w:r>
    </w:p>
    <w:p/>
    <w:p>
      <w:pPr/>
      <w:r>
        <w:rPr>
          <w:rStyle w:val="myStyle"/>
        </w:rPr>
        <w:t xml:space="preserve">
	这两天工商召开的述职大会还是让我看到了工商的一些才子。毕竟是天外有天人外有人，很多大学教授在这里任教，知识渊博，水准很高，我还是看到了些能让我愉快工作的因素。和办公室的同事相处的更加自然，周围的气氛也更加融洽，人际交往正在撒网，每天都会认识一些新的面孔，也算是一天之中较为欣喜的事情吧。我身兼教师和教学秘书的重任，上下级都要打交道，还好我上级领导还是不错的，而且比较有才，工作开展的还算得心应手。我对自己的职业成长充满了信心。最近有机会得到中国电信的笔试通知，纵然没有报很大的希望，也还是充分准备一下吧，毕竟还是有很大的诱惑。
</w:t>
      </w:r>
    </w:p>
    <w:p/>
    <w:p>
      <w:pPr/>
      <w:r>
        <w:rPr>
          <w:rStyle w:val="myStyle"/>
        </w:rPr>
        <w:t xml:space="preserve">
	我的亲爱的给我的温暖让我每天都很开心，我也全身心的爱着我的亲爱的。执子之手，与子偕老。我们的誓约，都要坚持，我不会放开你。
</w:t>
      </w:r>
    </w:p>
    <w:p/>
    <w:p>
      <w:pPr>
        <w:jc w:val="center"/>
      </w:pPr>
      <w:r>
        <w:rPr>
          <w:rStyle w:val="myStyleh4"/>
        </w:rPr>
        <w:t xml:space="preserve">工商个人工作计划(篇2)</w:t>
      </w:r>
    </w:p>
    <w:p/>
    <w:p>
      <w:pPr/>
      <w:r>
        <w:rPr>
          <w:rStyle w:val="myStyle"/>
        </w:rPr>
        <w:t xml:space="preserve">
	20xx年监管科将在分局领导和市局监管处的指导下，继续做好分类管理工作，强化监管效能；以新版的监管执法工作评价体系为标准，继续加强基层工作的标准化、规范化建设，提高市场监管能力；加强对经济小区（招商中心）的管理，扎实推进经济小区（招商中心）协同管理软件试点工作；继续深入研究无照经营的长效管理措施，立足本职、着眼大局，不断提高市场监管的能力和水平，不断适应新形势发展的需要。
</w:t>
      </w:r>
    </w:p>
    <w:p/>
    <w:p>
      <w:pPr/>
      <w:r>
        <w:rPr>
          <w:rStyle w:val="myStyle"/>
        </w:rPr>
        <w:t xml:space="preserve">
	一、进一步做好分类管理工作，提升监管工作能力。
</w:t>
      </w:r>
    </w:p>
    <w:p/>
    <w:p>
      <w:pPr/>
      <w:r>
        <w:rPr>
          <w:rStyle w:val="myStyle"/>
        </w:rPr>
        <w:t xml:space="preserve">
	20xx年分类管理工作主要抓以下二项工作：
</w:t>
      </w:r>
    </w:p>
    <w:p/>
    <w:p>
      <w:pPr/>
      <w:r>
        <w:rPr>
          <w:rStyle w:val="myStyle"/>
        </w:rPr>
        <w:t xml:space="preserve">
	1、做好20xx年企业年检、验照及吊照工作。认真贯彻执行企业年检和验照制度改革，按照市局的工作要求，在分局的领导下，加强组织领导，做好各项年检验照准备工作，继续大力推进网上年检工作，并紧密围绕市局提出的“无纸化”网上年检工作思路，积极探索便捷、有效的年检工作方式。同时做好吊照的各项准备工作，确保分局的吊照工作能够高质量地按时完成。
</w:t>
      </w:r>
    </w:p>
    <w:p/>
    <w:p>
      <w:pPr/>
      <w:r>
        <w:rPr>
          <w:rStyle w:val="myStyle"/>
        </w:rPr>
        <w:t xml:space="preserve">
	2、抓好经济小区（招商中心）协同管理软件试点工作。一是加强对该管理软件的培训和指导工作，确保工商所监管干部和经济小区（招商中心）的负责人能够熟练运用该软件系统，充分掌握该软件系统的各项操作要领。二是及时总结该软件试点过程中基层工商所和经济小区（招商中心）提出的问题和难点，并进行认真总结反馈，加强与市局处室的沟通汇报，提出工作建议和意见，积极参与市局经济小区（招商中心）协同管理软件的完善工作。
</w:t>
      </w:r>
    </w:p>
    <w:p/>
    <w:p>
      <w:pPr/>
      <w:r>
        <w:rPr>
          <w:rStyle w:val="myStyle"/>
        </w:rPr>
        <w:t xml:space="preserve">
	二、积极推进工商所监管执法工作评价体系，进一步提高整体监管水平。
</w:t>
      </w:r>
    </w:p>
    <w:p/>
    <w:p>
      <w:pPr/>
      <w:r>
        <w:rPr>
          <w:rStyle w:val="myStyle"/>
        </w:rPr>
        <w:t xml:space="preserve">
	根据《××市工商行政管理系统工商所等级标准第二轮评定工作实施方案》的精神，按照市局的工作要求和分局的工作目标，分局将在20xx年申报2个aaa级工商所、4个aa级工商所及2个a级工商所，为了能够完成预定的工作目标，分局将采取有效措施积极推进工商所监管执法工作评价体系，努力提高基层工商所的整体监管能力和水平。一是会同相关科室认真组织开展新版《评价体系》有关文件的培训和指导，促使分局干部理解和掌握新版《评价体系》的框架、内容和应用方法，切实将新版《评价体系》作为日常监管执法工作的导向标；二是按照《评价体系》的工作标准和评价内容，对20xx年度监管工作考核验收标准进行合理调整，紧紧围绕“体系建设”的总体目标开展监管工作考核，不断提高基层工商所监管工作的标准化和规范化；三是及时汇总总结《评价体系》实施过程中基层工商所提出的问题和难点，加强与市局处室的沟通汇报，确保将该项工作落到实处。
</w:t>
      </w:r>
    </w:p>
    <w:p/>
    <w:p>
      <w:pPr/>
      <w:r>
        <w:rPr>
          <w:rStyle w:val="myStyle"/>
        </w:rPr>
        <w:t xml:space="preserve">
	三、研究无照管理工作有效措施，有效提高日常监管效能。
</w:t>
      </w:r>
    </w:p>
    <w:p/>
    <w:p>
      <w:pPr/>
      <w:r>
        <w:rPr>
          <w:rStyle w:val="myStyle"/>
        </w:rPr>
        <w:t xml:space="preserve">
	进一步研究取缔与疏导相结合的无照监管措施，促进无照经营整治工作取得显著成效。一是按照无照经营管理工作目标控制三年计划的初步方案，制定相应的工作措施，确保有计划、有目标地完成全年工作任务；二是进一步加大对无照经营底数信息的采集力度，将基础信息采集作为无照经营整治工作的一项长期性重点内容，确保无照经营管理的底数清、信息准、动态明；三是会同相关部门，深入开展无照经营整治工作的调查研究，提炼共性问题、分析个性难点，积极研究制定工作方案和办法，提高措施的针对性和有效性，建立无照经营长效管理机制；四是结合日常考核工作，完善无照经营考核评估机制，并就考核过程中发现的共性和个性问题加以归纳总结，提出工作改进建议，提高无照经营日常监管效能。
</w:t>
      </w:r>
    </w:p>
    <w:p/>
    <w:p>
      <w:pPr>
        <w:jc w:val="center"/>
      </w:pPr>
      <w:r>
        <w:rPr>
          <w:rStyle w:val="myStyleh4"/>
        </w:rPr>
        <w:t xml:space="preserve">工商个人工作计划(篇3)</w:t>
      </w:r>
    </w:p>
    <w:p/>
    <w:p>
      <w:pPr/>
      <w:r>
        <w:rPr>
          <w:rStyle w:val="myStyle"/>
        </w:rPr>
        <w:t xml:space="preserve">
	20xx年，瑞昌市工商行政管理工作要紧紧围绕省、九江市工商局的工作部署、要求和瑞昌市委、市政府的发展战略，大力发扬一种精神，突破二个难点，主攻三项监管，实现“四新”目标。具体思路汇报如下：
</w:t>
      </w:r>
    </w:p>
    <w:p/>
    <w:p>
      <w:pPr/>
      <w:r>
        <w:rPr>
          <w:rStyle w:val="myStyle"/>
        </w:rPr>
        <w:t xml:space="preserve">
	一、发扬一种拼搏精神。
</w:t>
      </w:r>
    </w:p>
    <w:p/>
    <w:p>
      <w:pPr/>
      <w:r>
        <w:rPr>
          <w:rStyle w:val="myStyle"/>
        </w:rPr>
        <w:t xml:space="preserve">
	20xx年对于我们瑞昌来说，是一个不同寻常的年份，既受到了洪涝的侵害，又遭遇了百年不遇的大地震，给我们的工商工作带来了前所未有的困难和压力。面对灾难和困难，我们不等不靠，全局上下团结一心，奋勇拼搏，战天斗地，付出了百倍的辛劳和努力，圆满地完成了上级交给的各项目标任务。20xx年，我们要继续发扬这种团结拼搏的精神，压滤机滤布进一步加强班子和队伍建设，稳定干部职工情绪，凝聚人心，艰苦奋斗，搞好自救。年初，我们拟对中层领导进行部分的调整，充实精干力量和年轻同志，使班子更加年轻化和战斗化，充分调动广大干部职工的工作积极性。同时，要继续开展队伍教育整顿，着重抓好整改和落实，进一步转变队伍工作作风、思想作风，增强广大工作人员依法行政的意识，并以“两个规范”教育活动和学习《致加西亚的信》为契机，巩固党员先进性教育成果，增强和加大执行意识和力度，确保政令畅通，塑造一支勤奋、务实、高效、清廉的工商新形象。
</w:t>
      </w:r>
    </w:p>
    <w:p/>
    <w:p>
      <w:pPr/>
      <w:r>
        <w:rPr>
          <w:rStyle w:val="myStyle"/>
        </w:rPr>
        <w:t xml:space="preserve">
	二、突破二个工作难点。
</w:t>
      </w:r>
    </w:p>
    <w:p/>
    <w:p>
      <w:pPr/>
      <w:r>
        <w:rPr>
          <w:rStyle w:val="myStyle"/>
        </w:rPr>
        <w:t xml:space="preserve">
	明年对我局来说，机遇与挑战并存，困难与压力同在。着力突破的难点有二个，一是局办公楼和高丰分局办公楼的拆除重建工作，这是一项十分紧迫的工作，时间紧、任务重、要求高，一方面，我们要在九江市局党组统一指挥下严格按照市局的标准和要求，早立项、早动工，抓质量、抓进度，另一方面，着手城区分局、郊区分局、赛湖分局、武山分局等4个基层分局办公楼的加固维修工作，确保工作正常、有序，为广大干部职工创造一个良好的工作条件和环境。二是对长江采砂市场和网络市场的监管，我们要积极主动争取政府和相关部门的配合与支持，对所有采砂、销砂业户和网络经营户逐户摸底、清查并依法予以登记注册，纳入日常的监督管理范畴。
</w:t>
      </w:r>
    </w:p>
    <w:p/>
    <w:p>
      <w:pPr/>
      <w:r>
        <w:rPr>
          <w:rStyle w:val="myStyle"/>
        </w:rPr>
        <w:t xml:space="preserve">
	三、主攻三项监管领域。
</w:t>
      </w:r>
    </w:p>
    <w:p/>
    <w:p>
      <w:pPr/>
      <w:r>
        <w:rPr>
          <w:rStyle w:val="myStyle"/>
        </w:rPr>
        <w:t xml:space="preserve">
	一是食品市场的监管。针对当前面临灾后市场监管的工作任务，我们一定要花大力气，加大对食品监管的力度，强化食品监测的抽检，全面推行“两帐一卡三承诺”制度。二是建材市场的监管。瑞昌震后，1、2类房屋达3万余栋，重建任务重，建材市场是我们监管的一项重要领域，必须抓好产品质量，配合有关部门做好平抑物价工作。三是企业信用分类的监管。要求所有操作人员能熟练掌握企业分类监管系统的运行模式，滤布并做到及时、准确和谁登记，谁输入，逐步建立预警机制、区域监管机制、市场周期巡查机制。
</w:t>
      </w:r>
    </w:p>
    <w:p/>
    <w:p>
      <w:pPr/>
      <w:r>
        <w:rPr>
          <w:rStyle w:val="myStyle"/>
        </w:rPr>
        <w:t xml:space="preserve">
	四、实现“四新”目标。
</w:t>
      </w:r>
    </w:p>
    <w:p/>
    <w:p>
      <w:pPr/>
      <w:r>
        <w:rPr>
          <w:rStyle w:val="myStyle"/>
        </w:rPr>
        <w:t xml:space="preserve">
	即一是思想要有新变化，围绕“全民创业，富民兴赣”决策，树立和增强“发展为重、发展为大、发展为先”的思想和理念，增强一种“瑞昌发展我为荣”的使命感。二是服务要有新举措，根据省、市工商局20条和25条，在办事上，实行“二个一”，即一次性告知、一个窗口对外，并做到“三化”，即提供的表格标准化，核定注册事项规范化，接待与服务人性化；在为外商投资服务方面，做到“三个鼓励支持”，即鼓励支持外商参与公用事业、基础设施的投资与经营，鼓励支持发展新型混合所有制经济，鼓励支持外商投资从事环保型、生态型、外向型、旅游开发型等“四型”产业；在监管方面，做到警示在先、教育在先、帮扶在先，当好法律、法规和瑞昌大开放的宣传员。三是“红盾护农”维权要有新思路。“红盾护农”要立足“维权点”，延伸“维权”触角，延伸到村、组，延伸到每一边角，严厉打击坑农害农行为。四是市场巡查有新力度。要全面推行和完善市场巡查制，充实巡查内容，对重要商品和重点行业实行定期巡查，加大巡查的密度和周期。
</w:t>
      </w:r>
    </w:p>
    <w:p/>
    <w:p>
      <w:pPr/>
      <w:r>
        <w:rPr>
          <w:rStyle w:val="myStyle"/>
        </w:rPr>
        <w:t xml:space="preserve">
	面对新要求、新目标，我们一定要在九江市局党组的正确领导下，进一步开拓创新，勤奋务实，各项工作力争取得新的成效。
</w:t>
      </w:r>
    </w:p>
    <w:p/>
    <w:p>
      <w:pPr>
        <w:jc w:val="center"/>
      </w:pPr>
      <w:r>
        <w:rPr>
          <w:rStyle w:val="myStyleh4"/>
        </w:rPr>
        <w:t xml:space="preserve">工商个人工作计划(篇4)</w:t>
      </w:r>
    </w:p>
    <w:p/>
    <w:p>
      <w:pPr/>
      <w:r>
        <w:rPr>
          <w:rStyle w:val="myStyle"/>
        </w:rPr>
        <w:t xml:space="preserve">
	为扎实开展xxx年行政执法工作，不断提升队伍依法行政的能力，突出法制培训的针对性和有效性，分局法制科积极制定《延庆分局xxx年法制培训工作计划》。
</w:t>
      </w:r>
    </w:p>
    <w:p/>
    <w:p>
      <w:pPr/>
      <w:r>
        <w:rPr>
          <w:rStyle w:val="myStyle"/>
        </w:rPr>
        <w:t xml:space="preserve">
	通过下发《关于报送行政执法工作培训需求的通知》，深入了解培训需求，广泛征集意见和建议，科学设置培训内容，分需求、分层次、因地制宜开展灵活多样的培训。xxx法制培训内容包括“常用法律法规强学习、案件办理流程全掌握、案件管理系统多练习、重大疑难案件再培训、案卷评查机制常态化、典型案例讲评促提升”等多个方面。培训方式包括法制流动小课堂、一对一讲解、执法人员进法制科等。在此基础上，更是积极探索新的培训模式，“执法研究和案件查办学习小组”的即将成立和《案件核审要点清单》的规范化要求也为xxx年培训工作增添亮点。
</w:t>
      </w:r>
    </w:p>
    <w:p/>
    <w:p>
      <w:pPr/>
      <w:r>
        <w:rPr>
          <w:rStyle w:val="myStyle"/>
        </w:rPr>
        <w:t xml:space="preserve">
	xxx年是贯彻落实依法治国的开局之年，分局法制科将加强法制宣传教育培训，多层次、多渠道开展执法培训工作，勇于发现新问题、实践新举措，不断提高队伍素质，提升依法行政能力水平，促进“合法行政、合理行政、程序正当、高效便民、诚实守信、权责统一”的行政执法基本原则在工商执法过程中得到全面落实。
</w:t>
      </w:r>
    </w:p>
    <w:p/>
    <w:p>
      <w:pPr>
        <w:jc w:val="center"/>
      </w:pPr>
      <w:r>
        <w:rPr>
          <w:rStyle w:val="myStyleh4"/>
        </w:rPr>
        <w:t xml:space="preserve">工商个人工作计划(篇5)</w:t>
      </w:r>
    </w:p>
    <w:p/>
    <w:p>
      <w:pPr/>
      <w:r>
        <w:rPr>
          <w:rStyle w:val="myStyle"/>
        </w:rPr>
        <w:t xml:space="preserve">
	一、系统内计划生育管理工作
</w:t>
      </w:r>
    </w:p>
    <w:p/>
    <w:p>
      <w:pPr/>
      <w:r>
        <w:rPr>
          <w:rStyle w:val="myStyle"/>
        </w:rPr>
        <w:t xml:space="preserve">
	1、组织领导：我单位成立了计划生育工作领导小组，党组书记、局长任组长，副局长任副组长，并配有专职计划生育干部1名。成立了计划生育协会，副局长辉任会长，下设副会长、常务理事及成员。局党组每季度至少召开一次计划生育工作专题会议，解决具体问题，并针对实际情况制订具体方案。计划生育协会也建立了例会制度，并定期召开会议。设立了专门办公室，刻有专章，建立建全了育龄妇女档案，制订完善各项规章制度。同时局党组与各基层单位层层签订了《人口与计划生育目标管理责任书》，明确奖惩措施，对计划生育管理出现差错的实行“一票否决制”。
</w:t>
      </w:r>
    </w:p>
    <w:p/>
    <w:p>
      <w:pPr/>
      <w:r>
        <w:rPr>
          <w:rStyle w:val="myStyle"/>
        </w:rPr>
        <w:t xml:space="preserve">
	2、工作情况：加大计划生育支出，在经费紧张的情况下，每年投入专项资金用于购买学习材料、计划生育用品及支付查体费用、宣传费用和其他费用。计划生育设施齐全，对本单位的育龄妇女情况实行月报制度，每月上报镇计生办，每季度孕情查体一次。举办人口学校2次，对200人次学习人员进行考试1次，对已婚男性进行计划生育调查一次。建立建全了干部职工计划生育档案，按时上报统计报表，无一差错。对育龄妇女信息清理核查一次，该落实节育措施的都已落实到位，并帮助南城社区对我单位南北两个家属院的育龄妇女情况进行了清理核查。
</w:t>
      </w:r>
    </w:p>
    <w:p/>
    <w:p>
      <w:pPr/>
      <w:r>
        <w:rPr>
          <w:rStyle w:val="myStyle"/>
        </w:rPr>
        <w:t xml:space="preserve">
	二、流动人口计划生育管理工作
</w:t>
      </w:r>
    </w:p>
    <w:p/>
    <w:p>
      <w:pPr/>
      <w:r>
        <w:rPr>
          <w:rStyle w:val="myStyle"/>
        </w:rPr>
        <w:t xml:space="preserve">
	1、高度重视，加强领导
</w:t>
      </w:r>
    </w:p>
    <w:p/>
    <w:p>
      <w:pPr/>
      <w:r>
        <w:rPr>
          <w:rStyle w:val="myStyle"/>
        </w:rPr>
        <w:t xml:space="preserve">
	我局认真贯彻上级精神，按照县委、县政府和市工商局关于流动人口计划生育管理的各项要求，把流动人口计划生育管理工作列为工商工作的一项重要工作来抓，与其他业务工作同安排、同部署、同考核，制定县工商局关于认真做好流动人口计划生育管理工作的实施意见》，切实加强流动人口中的已婚育龄妇女管理，副局长李辉担任县流动人口管理工作领导小组成员，我局还专门成立由党组书记、局长任组长、党组副书记、副局长、副局长、企业注册局局长任副组长、20个基层工商所所长和专职管理人员任成员的流动人口计划生育管理领导小组，在企业注册局设立流动人口计划生育管理办公室，并挑选政治素质强、业务过硬的同志具体负责，城区各工商所也明确了专职管理人员，为搞好流动人口计划生育管理工作打下了坚实的基础。
</w:t>
      </w:r>
    </w:p>
    <w:p/>
    <w:p>
      <w:pPr/>
      <w:r>
        <w:rPr>
          <w:rStyle w:val="myStyle"/>
        </w:rPr>
        <w:t xml:space="preserve">
	2、明确责任，狠抓落实
</w:t>
      </w:r>
    </w:p>
    <w:p/>
    <w:p>
      <w:pPr/>
      <w:r>
        <w:rPr>
          <w:rStyle w:val="myStyle"/>
        </w:rPr>
        <w:t xml:space="preserve">
	我局同企业注册局和各工商所签订了《流动人口计划生育管理工作责任书》，制定了严格的考核方案，把这项工作的考核结果作为评先和奖惩的重要依据，充分调动起各基层单位的工作积极性。一年来，各单位流动人口计划生育管理各项制度和设施进步完善，登记簿、台帐、检查记录等一应俱全。今年以来，我局积极参加流动人口计划生育管理督导检查，主动配合镇流动人口计划生育管理办公室开展工作，做好流动人口计划生育宣传，每10天向镇反馈一次流动人口婚育证明。10月份以来，我局先后两次抽调骨干力量70余人参加了镇组织的流动人口计划生育检查，通过分组、分区、划片等方法，重点对城区个体工商户流动人口，特别是理发、饮食、服务等行业一户不漏地进行了清理检查，彻底清除城乡接合部、背街小巷等以往的管理死角，查验率在95％以上。
</w:t>
      </w:r>
    </w:p>
    <w:p/>
    <w:p>
      <w:pPr/>
      <w:r>
        <w:rPr>
          <w:rStyle w:val="myStyle"/>
        </w:rPr>
        <w:t xml:space="preserve">
	3、发挥职能，严格把关
</w:t>
      </w:r>
    </w:p>
    <w:p/>
    <w:p>
      <w:pPr/>
      <w:r>
        <w:rPr>
          <w:rStyle w:val="myStyle"/>
        </w:rPr>
        <w:t xml:space="preserve">
	为切实履行工商行政管理部门在流动人口计划生育管理方面的职责，今年以来我局多次要求各工商所对流动人口个私经营业户严格管理，明确提出，凡是流动人口申请注册登记，必须提交《流动人口婚育证明》、身份证、户口暂住证及公安机关证明，手续不全的，工商所不得受理报批，也不得发放临时营业执照。企业注册局对以上手续作为登记注册的必备材料进行严格审查，凡不符合规定的，一律不予核发营业执照，从而确保了各项政策措施的落实。到目前为止，我县共有流动人口经商人员670人，其中今年登记注册310户，查验人数658人，查验率达到了98％。我局对流动人口经商人员都录入专门台帐，纳入重点管理，并将《婚育证明》查验信息及时反馈到计生管理部门。今年我局还加大了对计划生育药具和性保健品市场的管理力度，严格审批营业执照，把计划生育药具市场的管理纳入全县整顿和规范市场秩序的一个重点，全年共组织两次集中检查，取缔非法经营8户，查处价值1万余元的假冒伪劣计生药具和性保健品，有力地维护了市场经营秩序和消费者合法权益。
</w:t>
      </w:r>
    </w:p>
    <w:p/>
    <w:p>
      <w:pPr/>
      <w:r>
        <w:rPr>
          <w:rStyle w:val="myStyle"/>
        </w:rPr>
        <w:t xml:space="preserve">
	下一步，我局将以更严的要求、更高的标准，促进国家计划生育政策的落实，进一步做好计划生育工作。
</w:t>
      </w:r>
    </w:p>
    <w:p/>
    <w:p>
      <w:pPr>
        <w:jc w:val="center"/>
      </w:pPr>
      <w:r>
        <w:rPr>
          <w:rStyle w:val="myStyleh4"/>
        </w:rPr>
        <w:t xml:space="preserve">工商个人工作计划(篇6)</w:t>
      </w:r>
    </w:p>
    <w:p/>
    <w:p>
      <w:pPr/>
      <w:r>
        <w:rPr>
          <w:rStyle w:val="myStyle"/>
        </w:rPr>
        <w:t xml:space="preserve">
	20xx年，办公室工作将紧紧围绕全局中心工作，充分发挥参谋助手、协调综合、服务保障等职能作用，力争使办公室各项工作迈上新的台阶。
</w:t>
      </w:r>
    </w:p>
    <w:p/>
    <w:p>
      <w:pPr/>
      <w:r>
        <w:rPr>
          <w:rStyle w:val="myStyle"/>
        </w:rPr>
        <w:t xml:space="preserve">
	一、加强工作调研
</w:t>
      </w:r>
    </w:p>
    <w:p/>
    <w:p>
      <w:pPr/>
      <w:r>
        <w:rPr>
          <w:rStyle w:val="myStyle"/>
        </w:rPr>
        <w:t xml:space="preserve">
	为适应新形势、新任务对房地产管理工作提出的新要求，充分履行好办公室的服务职能，切实为领导决策提供参考。今年，我办将紧紧围绕局党委的重大决策以及市场管理和社会关注的热点难点等民生问题，深入开展好四项工作调研：
</w:t>
      </w:r>
    </w:p>
    <w:p/>
    <w:p>
      <w:pPr/>
      <w:r>
        <w:rPr>
          <w:rStyle w:val="myStyle"/>
        </w:rPr>
        <w:t xml:space="preserve">
	（一）保障房建设与管理调研。重点调研：一是项目落实情况。包括工作任务分解情况，项目建设用地落实情况，建设手续办理情况。二是开竣工情况。包括新开工套数，竣工套数，总投资、年度计划投资及完成投资情况，已开工项目备案情况。三是保障房的租赁补贴申请、发放和实物配租情况。四是保障房的后期管理情况。
</w:t>
      </w:r>
    </w:p>
    <w:p/>
    <w:p>
      <w:pPr/>
      <w:r>
        <w:rPr>
          <w:rStyle w:val="myStyle"/>
        </w:rPr>
        <w:t xml:space="preserve">
	（二）房地产市场供需及宏观调控调研。重点调研全县房地产市场的供需情况、存在的问题和调控手段等。
</w:t>
      </w:r>
    </w:p>
    <w:p/>
    <w:p>
      <w:pPr/>
      <w:r>
        <w:rPr>
          <w:rStyle w:val="myStyle"/>
        </w:rPr>
        <w:t xml:space="preserve">
	（三）小区物业管理调研。重点调研全县住宅小区物业管理的基本情况及存在的问题。
</w:t>
      </w:r>
    </w:p>
    <w:p/>
    <w:p>
      <w:pPr/>
      <w:r>
        <w:rPr>
          <w:rStyle w:val="myStyle"/>
        </w:rPr>
        <w:t xml:space="preserve">
	（四）产业经济发展调研。重点调研全县房地产业发展整体情况及当前房地产业存在的主要问题及原因。
</w:t>
      </w:r>
    </w:p>
    <w:p/>
    <w:p>
      <w:pPr/>
      <w:r>
        <w:rPr>
          <w:rStyle w:val="myStyle"/>
        </w:rPr>
        <w:t xml:space="preserve">
	二、加大对外宣传
</w:t>
      </w:r>
    </w:p>
    <w:p/>
    <w:p>
      <w:pPr/>
      <w:r>
        <w:rPr>
          <w:rStyle w:val="myStyle"/>
        </w:rPr>
        <w:t xml:space="preserve">
	加大对外宣传工作，是促进房地产局全面发展、提升形象、扩大知名度的重要途径。今年我办将从以下几个方面来进行宣传。
</w:t>
      </w:r>
    </w:p>
    <w:p/>
    <w:p>
      <w:pPr/>
      <w:r>
        <w:rPr>
          <w:rStyle w:val="myStyle"/>
        </w:rPr>
        <w:t xml:space="preserve">
	（一）加强与市局、县委政府的对接与联系。要关注政府领导和相关部门对我局工作的新要求、新反应，及时收集市局各项决策落实过程中出现的新情况、新问题，为局领导决策提供信息和依据。要加强与县委政府和其他相关部门的联系，发挥好办公室的窗口作用。要加强与市局各科室之间的协调配合，确保各项重点工作顺利开展。
</w:t>
      </w:r>
    </w:p>
    <w:p/>
    <w:p>
      <w:pPr/>
      <w:r>
        <w:rPr>
          <w:rStyle w:val="myStyle"/>
        </w:rPr>
        <w:t xml:space="preserve">
	（二）借助各类媒体，积极推介局里的工作。继续加强与新闻单位的联系，充分利用社会新闻媒体及红网手机报等渠道，加强选题策划，进一步提高供稿数量和质量。同时，还将充分挖掘网络媒体优势，精心策划，加大网络宣传力度，通过网络宣传提升房产局的知名度。
</w:t>
      </w:r>
    </w:p>
    <w:p/>
    <w:p>
      <w:pPr/>
      <w:r>
        <w:rPr>
          <w:rStyle w:val="myStyle"/>
        </w:rPr>
        <w:t xml:space="preserve">
	（三）加大各类材料信息的报送力度。今年，办公室将确定一名同志具体负责单位的信息采集、筛选、加工、上报、传输、反馈和存储工作。重点报送重点项目建设的进展情况、工作措施、工作成效；促进房地产发展的新思路、新举措以及取得的工作成绩和成功经验；重大决策以及重要工作的落实情况；工作中出现的热点、难点、倾向性、苗头性问题及措施、建议；其他需要报送的重要情况。
</w:t>
      </w:r>
    </w:p>
    <w:p/>
    <w:p>
      <w:pPr/>
      <w:r>
        <w:rPr>
          <w:rStyle w:val="myStyle"/>
        </w:rPr>
        <w:t xml:space="preserve">
	三、搞好参谋服务
</w:t>
      </w:r>
    </w:p>
    <w:p/>
    <w:p>
      <w:pPr/>
      <w:r>
        <w:rPr>
          <w:rStyle w:val="myStyle"/>
        </w:rPr>
        <w:t xml:space="preserve">
	（一）积极为党委出谋划策。立足发展变化的新情况，多动脑筋、想办法、出主意，增强工作的主动性、预见性、创造性，以较高的政策理论素养和业务工作能力为领导出谋划策、查漏补缺，在充分调查摸底的基础上，提出可行建议和工作预案，发挥好参谋和助手作用。
</w:t>
      </w:r>
    </w:p>
    <w:p/>
    <w:p>
      <w:pPr/>
      <w:r>
        <w:rPr>
          <w:rStyle w:val="myStyle"/>
        </w:rPr>
        <w:t xml:space="preserve">
	（二）全力服务好局里工作。办公室工作综合全局，协调各方，承内联外，有自身的工作职责和工作规则。办公室将全力服务好局里的各项工作，对于职责内的工作抓紧抓好，做到抓一件成一件，件件有交代，项项有落实。对职责以外但没有部门抓的或职责不明的工作，办公室也将义不容辞承担起来，做到机关工作不留空档，保证全局各项工作的全面推进。
</w:t>
      </w:r>
    </w:p>
    <w:p/>
    <w:p>
      <w:pPr/>
      <w:r>
        <w:rPr>
          <w:rStyle w:val="myStyle"/>
        </w:rPr>
        <w:t xml:space="preserve">
	（三）发挥好桥梁纽带作用。办公室作为局里上传下达、沟通各方的桥梁和纽带，我们将站在全局的高度，加强与二级机构的横向联系，全面了解各方面工作情况，为局里各项工作的顺利开展创造条件，积极协调各方，处理好上下左右的关系，确保政令畅通。同时还要把注意力集中在那些牵动全局、涉及长远的大事上，放在情况复杂、矛盾突出的热点、难点问题上。既了解面上的总体工作，又要了解近期的重点工作，既要了解上级领导的工作意见和要求，还要了解本单位的实际情况和全局干部职工的意见和建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2023-07-05T22:36:23+08:00</dcterms:created>
  <dcterms:modified xsi:type="dcterms:W3CDTF">2023-07-05T22:36:23+08:00</dcterms:modified>
</cp:coreProperties>
</file>

<file path=docProps/custom.xml><?xml version="1.0" encoding="utf-8"?>
<Properties xmlns="http://schemas.openxmlformats.org/officeDocument/2006/custom-properties" xmlns:vt="http://schemas.openxmlformats.org/officeDocument/2006/docPropsVTypes"/>
</file>