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学生工作计划格式</w:t>
      </w:r>
    </w:p>
    <w:p/>
    <w:p/>
    <w:p>
      <w:pPr>
        <w:jc w:val="center"/>
      </w:pPr>
      <w:r>
        <w:rPr>
          <w:rStyle w:val="myStyleh4"/>
        </w:rPr>
        <w:t xml:space="preserve">学生工作计划格式【一】</w:t>
      </w:r>
    </w:p>
    <w:p/>
    <w:p>
      <w:pPr/>
      <w:r>
        <w:rPr>
          <w:rStyle w:val="myStyle"/>
        </w:rPr>
        <w:t xml:space="preserve">
	一、紧紧围绕学校中心工作，以学风建设和学生教育管理为重点。根据学生处要求，开展好以“在创新中茁壮成长”为主题的教育活动。
</w:t>
      </w:r>
    </w:p>
    <w:p/>
    <w:p>
      <w:pPr/>
      <w:r>
        <w:rPr>
          <w:rStyle w:val="myStyle"/>
        </w:rPr>
        <w:t xml:space="preserve">
	1、开展好每次的主题班会，主要围绕有关“世博会”知识的演讲，结合学雷锋、祭扫烈士墓、“五四”青年节，国庆节等重大纪念日以及重大事件进行思想政治教育，举办歌咏会等对学生进行革命传统、理想教育，提升学生的爱国、爱校情怀，激发学生的学习热情，树立高尚情操和奉献精神，争做新时期创新型人才。
</w:t>
      </w:r>
    </w:p>
    <w:p/>
    <w:p>
      <w:pPr/>
      <w:r>
        <w:rPr>
          <w:rStyle w:val="myStyle"/>
        </w:rPr>
        <w:t xml:space="preserve">
	2、开展综合素质教育，为学生在创新中茁壮成长创造积极健康的校园文化氛围201X年学院学生管理工作计划201X年学院学生管理工作计划。
</w:t>
      </w:r>
    </w:p>
    <w:p/>
    <w:p>
      <w:pPr/>
      <w:r>
        <w:rPr>
          <w:rStyle w:val="myStyle"/>
        </w:rPr>
        <w:t xml:space="preserve">
	(1)参加学校组织的各类有关综合素质教育活动
</w:t>
      </w:r>
    </w:p>
    <w:p/>
    <w:p>
      <w:pPr/>
      <w:r>
        <w:rPr>
          <w:rStyle w:val="myStyle"/>
        </w:rPr>
        <w:t xml:space="preserve">
	(2)开展班级板报评比活动。
</w:t>
      </w:r>
    </w:p>
    <w:p/>
    <w:p>
      <w:pPr/>
      <w:r>
        <w:rPr>
          <w:rStyle w:val="myStyle"/>
        </w:rPr>
        <w:t xml:space="preserve">
	(3)开展“树典型、找差距、比学赶、同进步”活动，结合团组织推优工作、模范人物、先进事迹、身边人、身边事的宣传。
</w:t>
      </w:r>
    </w:p>
    <w:p/>
    <w:p>
      <w:pPr/>
      <w:r>
        <w:rPr>
          <w:rStyle w:val="myStyle"/>
        </w:rPr>
        <w:t xml:space="preserve">
	(4)母亲节，要求每个学生给自己的母亲写一封慰问信(并且在班级上进行交流);重阳节，为老年人服务;教师节，给教师短信的问候，对班上困难的学生开展帮助等。
</w:t>
      </w:r>
    </w:p>
    <w:p/>
    <w:p>
      <w:pPr/>
      <w:r>
        <w:rPr>
          <w:rStyle w:val="myStyle"/>
        </w:rPr>
        <w:t xml:space="preserve">
	通过上述活动，使学生积极向上增强荣誉感、责任心、团队精神，学会尊重人、理解人、关心人。积极营造学先进、赶先进的浓厚氛围，进一步激励学生努力学习、健康成长，推动优良学风、校风及和谐校园建设。
</w:t>
      </w:r>
    </w:p>
    <w:p/>
    <w:p>
      <w:pPr/>
      <w:r>
        <w:rPr>
          <w:rStyle w:val="myStyle"/>
        </w:rPr>
        <w:t xml:space="preserve">
	二、 对班主任的培养、培训与考核
</w:t>
      </w:r>
    </w:p>
    <w:p/>
    <w:p>
      <w:pPr/>
      <w:r>
        <w:rPr>
          <w:rStyle w:val="myStyle"/>
        </w:rPr>
        <w:t xml:space="preserve">
	1、 加强对学生的学习过程管理，学生的学习和学生的指导督促，引导学生为争创优良学风班、文明宿舍、平安校园而努力。
</w:t>
      </w:r>
    </w:p>
    <w:p/>
    <w:p>
      <w:pPr/>
      <w:r>
        <w:rPr>
          <w:rStyle w:val="myStyle"/>
        </w:rPr>
        <w:t xml:space="preserve">
	2、 对学生的成绩的及格率、考级通过率、技能证书持有率、将来的职业生涯、就业、创业等进行指导和管理201X年学院学生管理工作计划工作计划。
</w:t>
      </w:r>
    </w:p>
    <w:p/>
    <w:p>
      <w:pPr/>
      <w:r>
        <w:rPr>
          <w:rStyle w:val="myStyle"/>
        </w:rPr>
        <w:t xml:space="preserve">
	3、根据学校的规定，有计划的安排班主任的学习培训，力争在一年内使年轻的班主任获得教师资格证书。
</w:t>
      </w:r>
    </w:p>
    <w:p/>
    <w:p>
      <w:pPr>
        <w:jc w:val="center"/>
      </w:pPr>
      <w:r>
        <w:rPr>
          <w:rStyle w:val="myStyleh4"/>
        </w:rPr>
        <w:t xml:space="preserve">学生工作计划格式【二】</w:t>
      </w:r>
    </w:p>
    <w:p/>
    <w:p>
      <w:pPr/>
      <w:r>
        <w:rPr>
          <w:rStyle w:val="myStyle"/>
        </w:rPr>
        <w:t xml:space="preserve">
	201X年学生工作总体思路是：围绕高水平“211工程”大学建设，牢固树立创新、协调、绿色、开放、共享的理念，推动立德树人，坚持以生为本，提高工作质量，服务学生成长成才，不断提升大学生思想政治教育工作水平。
</w:t>
      </w:r>
    </w:p>
    <w:p/>
    <w:p>
      <w:pPr/>
      <w:r>
        <w:rPr>
          <w:rStyle w:val="myStyle"/>
        </w:rPr>
        <w:t xml:space="preserve">
	一、实施五大重点项目
</w:t>
      </w:r>
    </w:p>
    <w:p/>
    <w:p>
      <w:pPr/>
      <w:r>
        <w:rPr>
          <w:rStyle w:val="myStyle"/>
        </w:rPr>
        <w:t xml:space="preserve">
	(一)全面落实“十三五”学生工作发展专项规划。
</w:t>
      </w:r>
    </w:p>
    <w:p/>
    <w:p>
      <w:pPr/>
      <w:r>
        <w:rPr>
          <w:rStyle w:val="myStyle"/>
        </w:rPr>
        <w:t xml:space="preserve">
	今年是“十三五”开局之年，突出抓好“三项工程”(理想信念教育工程、校风学风建设工程、促进个性发展工程)，重点实施“三个计划”(学生创新创业引领计划、优秀传统文化教育计划、辅导员队伍专业化建设计划)，大力深化“三项服务”(生涯辅导服务、心理咨询服务、学生资助服务)，坚持以提高学生工作质量为核心，在教育、管理、服务等各个环节解决好每位大学生的实际困难和问题。做好201X年大学生思想政治教育测评，与此同时加强对学院学生思想政治教育工作的宏观指导和目标管理。加强基层特色工作经验、方式、方法的总结、提炼、交流和宣传，形成更多工作品牌。
</w:t>
      </w:r>
    </w:p>
    <w:p/>
    <w:p>
      <w:pPr/>
      <w:r>
        <w:rPr>
          <w:rStyle w:val="myStyle"/>
        </w:rPr>
        <w:t xml:space="preserve">
	(二)大力推进社会主义核心价值观教育“三大主题活动”。
</w:t>
      </w:r>
    </w:p>
    <w:p/>
    <w:p>
      <w:pPr/>
      <w:r>
        <w:rPr>
          <w:rStyle w:val="myStyle"/>
        </w:rPr>
        <w:t xml:space="preserve">
	以增强学生社会责任感、创新精神、实践能力作为重点任务，通过开展“三大主题活动”推动社会主义核心价值观落小、落细、落实。一是创新新形势下爱国主义教育活动。落实《中共教育部党组关于教育系统深入开展爱国主义教育的实施意见》，系统组织学习习近平总书记就弘扬爱国主义精神重要讲话，依托思想政治理论课、党课团课、主题班会、主题活动等深入开展各类研讨、培训，推动大学生积极应征入伍，树立宣传一批弘扬爱国主义精神的优秀学生典型。二是扎实推进中华优秀传统文化教育。
</w:t>
      </w:r>
    </w:p>
    <w:p/>
    <w:p>
      <w:pPr/>
      <w:r>
        <w:rPr>
          <w:rStyle w:val="myStyle"/>
        </w:rPr>
        <w:t xml:space="preserve">
	深化高水平大学建设传统文化育人专项，在家风家训主题教育的基础上，重点挖掘校风校训深刻内涵，开展学生家国情怀和修身养性教育，融入日常生活，深入开展个性化教育。三是深入开展诚信主题教育活动。以诚信做人、诚信考试、诚信学术、诚信还贷、诚信就业等为切入点，适时启动校内征信系统建设，常抓不懈、重在持续、突出实效，集中开展诚信教育活动。
</w:t>
      </w:r>
    </w:p>
    <w:p/>
    <w:p>
      <w:pPr/>
      <w:r>
        <w:rPr>
          <w:rStyle w:val="myStyle"/>
        </w:rPr>
        <w:t xml:space="preserve">
	(三)全力加强优良学风建设。
</w:t>
      </w:r>
    </w:p>
    <w:p/>
    <w:p>
      <w:pPr/>
      <w:r>
        <w:rPr>
          <w:rStyle w:val="myStyle"/>
        </w:rPr>
        <w:t xml:space="preserve">
	继续实施“大学生引导学习十条”，深化拓展“学习成长计划”，通过目标引领、学习规划、学情调查，实现“三步导学”。营造良好学习生活环境，推动文明社区建设，深化“早安福大”、启动“晚安福大”等活动，为良好学风奠定基础。开展学生干部、学生党员成绩分析，发挥引领示范作用。围绕学生补考率、英语及计算机等级通过率、毕业率等开展学风评比。创新奖惩制度，以制度激励为导向，做好各项评优评奖工作，公平有序地做好本科生综合奖学金、文化科技创新奖学金、研究生助学金、新生奖学金的评审发放工作;加强对考场监督与巡视，对考试违纪从严处理。
</w:t>
      </w:r>
    </w:p>
    <w:p/>
    <w:p>
      <w:pPr/>
      <w:r>
        <w:rPr>
          <w:rStyle w:val="myStyle"/>
        </w:rPr>
        <w:t xml:space="preserve">
	(四)着力深化易班平台网络思想政治工作。
</w:t>
      </w:r>
    </w:p>
    <w:p/>
    <w:p>
      <w:pPr/>
      <w:r>
        <w:rPr>
          <w:rStyle w:val="myStyle"/>
        </w:rPr>
        <w:t xml:space="preserve">
	举办“福大易班”本土化平台启动仪式，加强本土化易班试点建设，加强与教育部易班发展中心对接，整合校内相关部门资源，加快完善“福大易班”系统以及APP手机客户端开发建设。依托“福大易班”平台，开展 “致青春 梦同行”、“筚路起航 筑梦易班”、“‘易’路有你・文明相伴”、宿舍吉尼斯等网络思想政治教育活动。探索推进福大易班在学生教育、管理、服务中的协同作用，引导更多的活动依托易班开展，充分发挥福大易班育人作用。进一步完善学生工作综合管理系统，加强新庭芳苑BBS等论坛管理，做好网络舆情工作。
</w:t>
      </w:r>
    </w:p>
    <w:p/>
    <w:p>
      <w:pPr/>
      <w:r>
        <w:rPr>
          <w:rStyle w:val="myStyle"/>
        </w:rPr>
        <w:t xml:space="preserve">
	(五)有力提升大学生创新创业工作。
</w:t>
      </w:r>
    </w:p>
    <w:p/>
    <w:p>
      <w:pPr/>
      <w:r>
        <w:rPr>
          <w:rStyle w:val="myStyle"/>
        </w:rPr>
        <w:t xml:space="preserve">
	力争从三个重点实现创新创业工作突破。一是加快建设创业孵化基地。重点建设国家大学科技园阳光众创空间、创新创业教育实践长廊、福友阁创新创业实践基地、贫困生创业实践基地、大学生电子商务创业实践基地等5个实践平台，规范平台管理运作，选拔优秀项目入驻，做好创业辅导与服务，形成示范效应。二是全面深化创新创业教育。继续做好分层次、有特色的创新创业培训，举办“基层就业、自主创业优秀校友论坛”，举办“星火班”基层创业主题培训班，专项开展特殊群体创业培训、创业实践和创业项目孵化，推进“光彩・助推贫困学生创业行动”，开设各类创业论坛，举办学生创新创业成果展，形成特色体系。
</w:t>
      </w:r>
    </w:p>
    <w:p/>
    <w:p>
      <w:pPr/>
      <w:r>
        <w:rPr>
          <w:rStyle w:val="myStyle"/>
        </w:rPr>
        <w:t xml:space="preserve">
	三是积极组织创新创业大赛。组织好第二届“互联网+”大学生创新创业大赛校赛、省赛和国赛的赛前选拔与培训、赛中组织与支撑、赛后总结与提升工作，重点培育省赛和国赛晋级项目，争创佳绩;开展第四届大学生创业文化节，举办十佳创业项目大赛、首届贫困生创业项目大赛、第二届创客挑战赛，以赛事促工作发展。四是重点培育校园创客文化。依托机电工程实践中心，打造创客空间，举办“创客文化月”系列活动;支持各学院打造有专业特色的创客空间，开展创客教育，促进创客产品落地孵化。五是加强创新创业工作研究。深化创业课程改革;整合资源，推进创业研究院和创业学院建设。
</w:t>
      </w:r>
    </w:p>
    <w:p/>
    <w:p>
      <w:pPr/>
      <w:r>
        <w:rPr>
          <w:rStyle w:val="myStyle"/>
        </w:rPr>
        <w:t xml:space="preserve">
	二、夯实七项常规工作
</w:t>
      </w:r>
    </w:p>
    <w:p/>
    <w:p>
      <w:pPr/>
      <w:r>
        <w:rPr>
          <w:rStyle w:val="myStyle"/>
        </w:rPr>
        <w:t xml:space="preserve">
	(六)进一步推进日常思政教育。
</w:t>
      </w:r>
    </w:p>
    <w:p/>
    <w:p>
      <w:pPr/>
      <w:r>
        <w:rPr>
          <w:rStyle w:val="myStyle"/>
        </w:rPr>
        <w:t xml:space="preserve">
	组织开展学习习近平总书记系列重要讲话精神和十八届三中、四中、五中全会精神等活动，加强中国特色社会主义和中国梦的教育宣传。深入开展民族团结教育。结合防艾日、禁毒日等入组织开展防艾防毒教育。在201X级新生中开展以“感悟大学精神”为核心的入学教育活动，对2015级学生“导行计划”进行总结及督导。
</w:t>
      </w:r>
    </w:p>
    <w:p/>
    <w:p>
      <w:pPr/>
      <w:r>
        <w:rPr>
          <w:rStyle w:val="myStyle"/>
        </w:rPr>
        <w:t xml:space="preserve">
	开展“我的福大岁月”离校主题教育活动，开展优秀毕业生评选，为毕业生提供温情式、精细化的教育、管理和服务。加强教学团队建设，提升《形势与政策》教学实效，发挥好《形势与政策》课程主渠道作用。组建大学生思想政治教育智库团，为工作开展献计献策。重点支持大学生中国特色理论研究会开展系列活动。
</w:t>
      </w:r>
    </w:p>
    <w:p/>
    <w:p>
      <w:pPr/>
      <w:r>
        <w:rPr>
          <w:rStyle w:val="myStyle"/>
        </w:rPr>
        <w:t xml:space="preserve">
	(七)进一步规范日常管理工作。
</w:t>
      </w:r>
    </w:p>
    <w:p/>
    <w:p>
      <w:pPr/>
      <w:r>
        <w:rPr>
          <w:rStyle w:val="myStyle"/>
        </w:rPr>
        <w:t xml:space="preserve">
	加强平安校园建设和文明校园创建工作。严格落实夜间网络零汇报制度、外出审批备案制度、社区值班联动制度。加强学生安全教育管理尤其是特别关注群体学生的教育管理，抓好安全隐患排查及整改工作，认真开展消防安全月等相关活动，强化宿舍安全、卫生检查，落实新生《安全责任书》签订工作。
</w:t>
      </w:r>
    </w:p>
    <w:p/>
    <w:p>
      <w:pPr/>
      <w:r>
        <w:rPr>
          <w:rStyle w:val="myStyle"/>
        </w:rPr>
        <w:t xml:space="preserve">
	抓好学生信息员队伍建设，密切关注、及时把握学生思想动态，做好国内外重大事件前后和敏感时期的学生安全稳定工作。强化学生自我服务，继续完善学生社区委员会、易班工作站、学生社区党员服务站和学生社区助学中心“四位一体”的服务体系。进一步规范学生干部的任用、设置、管理、考核，加强学生干部的教育和培训。做好201X年大学生医保投保缴费工作及学生意外险投保工作。
</w:t>
      </w:r>
    </w:p>
    <w:p/>
    <w:p>
      <w:pPr/>
      <w:r>
        <w:rPr>
          <w:rStyle w:val="myStyle"/>
        </w:rPr>
        <w:t xml:space="preserve">
	(八)进一步提升就业服务质量。
</w:t>
      </w:r>
    </w:p>
    <w:p/>
    <w:p>
      <w:pPr/>
      <w:r>
        <w:rPr>
          <w:rStyle w:val="myStyle"/>
        </w:rPr>
        <w:t xml:space="preserve">
	一是拓宽重点领域就业渠道。结合“一带一路”战略及xx自贸区建设等契机，坚持“走出去、请进来”，拓展就业渠道，鼓励和引导毕业生到重要行业、战略性新兴产业等领域就业创业;组织好综合性大型校园招聘会、校友单位招聘会、分行业招聘会、企业宣讲会以及面向女大学生、研究生、实习生的专场招聘会。
</w:t>
      </w:r>
    </w:p>
    <w:p/>
    <w:p>
      <w:pPr/>
      <w:r>
        <w:rPr>
          <w:rStyle w:val="myStyle"/>
        </w:rPr>
        <w:t xml:space="preserve">
	二是深化就业指导服务。为考公、考研等不同类型学生群体提供公益讲座和培训服务;打造智慧就业创业指导中心，为毕业生精准推送岗位信息及创业就业政策、生涯辅导等个性化定制服务;配合有关部门做好xx省选调生、大学生村官、“三支一扶”计划、服务社区计划等基层就业项目。三是开展特殊群体就业帮扶。
</w:t>
      </w:r>
    </w:p>
    <w:p/>
    <w:p>
      <w:pPr/>
      <w:r>
        <w:rPr>
          <w:rStyle w:val="myStyle"/>
        </w:rPr>
        <w:t xml:space="preserve">
	关注家庭经济困难、残疾、少数民族、农村生源和理工科女大学生等特殊群体，做好心理辅导、实习岗位推荐、求职技能培训、就业指导等，做到精准帮扶;加大对未就业毕业生的指导服务力度。四是推进生涯发展教育个性化。做好职业生涯规划与管理、就业与创业指导等必修课程;着力推进《大学生职业发展与就业指导》课程慕课建设;举办第十一届职业规划节、第十届职场文化节等校园精品活动。五是进一步优化就业管理。
</w:t>
      </w:r>
    </w:p>
    <w:p/>
    <w:p>
      <w:pPr/>
      <w:r>
        <w:rPr>
          <w:rStyle w:val="myStyle"/>
        </w:rPr>
        <w:t xml:space="preserve">
	做好毕业生生源信息核对、签约手续办理及报到证、档案寄送等就业派遣工作;做好就业数据信息录入、上报及动态监控工作;建立用人单位数据库;维护xx人才联合网、就业数据在线统计系统等。六是加强就业监督与反馈。组织毕业生求职意向、就业质量调研及用人单位满意度调研活动，编撰《xx大学201X届毕业生就业质量年度报告》。
</w:t>
      </w:r>
    </w:p>
    <w:p/>
    <w:p>
      <w:pPr/>
      <w:r>
        <w:rPr>
          <w:rStyle w:val="myStyle"/>
        </w:rPr>
        <w:t xml:space="preserve">
	(九)进一步开展学生资助服务。
</w:t>
      </w:r>
    </w:p>
    <w:p/>
    <w:p>
      <w:pPr/>
      <w:r>
        <w:rPr>
          <w:rStyle w:val="myStyle"/>
        </w:rPr>
        <w:t xml:space="preserve">
	一是按照精准扶贫原则，落实国家资助政策：做好国家奖学金、国家励志奖学金、国家助学金等评审工作;做好国家助学贷款工作，推进研究生助学贷款工作;做好本科生勤工助学、研究生助教助管等工作;进一步拓展社会资助渠道，积极做好福光奖学金、“闽盟烛光行动”专项奖学金等新增社会资助工作;落实新生入学“绿色通道”、特殊学生群体资助、学费减免、大学生应征入伍学费补偿贷款代偿等政策。
</w:t>
      </w:r>
    </w:p>
    <w:p/>
    <w:p>
      <w:pPr/>
      <w:r>
        <w:rPr>
          <w:rStyle w:val="myStyle"/>
        </w:rPr>
        <w:t xml:space="preserve">
	二是启动资助工作标准化建设。根据上级文件，改善服务条件，设立学生资助档案室，做好资助档案归档整理工作，开辟资助工作学生服务区和接待区。三是强化资助育人成效。做好全国高校“助学?筑梦?铸人”主题征文系列活动;发挥新长城自强社作用，开展“善行100”系列公益活动;加大国家奖学金等各类获奖学生事迹宣传力度，举办第二届“励志校园・感动xx”优秀学生典型宣传活动。
</w:t>
      </w:r>
    </w:p>
    <w:p/>
    <w:p>
      <w:pPr/>
      <w:r>
        <w:rPr>
          <w:rStyle w:val="myStyle"/>
        </w:rPr>
        <w:t xml:space="preserve">
	(十)进一步强化研究生教育管理。
</w:t>
      </w:r>
    </w:p>
    <w:p/>
    <w:p>
      <w:pPr/>
      <w:r>
        <w:rPr>
          <w:rStyle w:val="myStyle"/>
        </w:rPr>
        <w:t xml:space="preserve">
	一是提升研究生科学道德修养。着力推进第四届研究生“科学道德与学风建设”宣讲教育，以宣讲科学精神、科学道德、科学伦理和科学规范为主要内容，举办学术不端行为案例展、“一站到底”知识竞赛、“研究生的一天”主题摄影、“学术诚信伴我成才”演讲赛等活动;创新开展我与“闽江学者”面对面访谈等活动;推进第二届“学术?风尚”主题教育活动;深入开展我和我的“国奖”风采展;评选、宣传“我心中的好导师”;鼓励积极参加第十六届xx省研究生自然辩证法论文演讲会。
</w:t>
      </w:r>
    </w:p>
    <w:p/>
    <w:p>
      <w:pPr/>
      <w:r>
        <w:rPr>
          <w:rStyle w:val="myStyle"/>
        </w:rPr>
        <w:t xml:space="preserve">
	二是拓展研究生创新实践平台。加大参与力度，提升在研究生电子设计竞赛、数学建模竞赛、智慧城市技术与创意设计大赛、移动终端应用设计创新大赛中的成绩;积极组织参与未来飞行器创新大赛、石油工程设计大赛、石油装备创新设计大赛、MPAcc学生案例大赛、公共管理案例大赛等;开展我校第一期研究生创新实践立项，争取在全国比赛中取得更大的突破。
</w:t>
      </w:r>
    </w:p>
    <w:p/>
    <w:p>
      <w:pPr/>
      <w:r>
        <w:rPr>
          <w:rStyle w:val="myStyle"/>
        </w:rPr>
        <w:t xml:space="preserve">
	三是做好研究生日常工作。切实做好研究生入学教育、毕业离校教育，增强针对性和实效性;加大研究生考风考纪督导组的建设和考核;开展研究生社区嘉年华等活动，加强研究生社区交流、管理、服务。
</w:t>
      </w:r>
    </w:p>
    <w:p/>
    <w:p>
      <w:pPr/>
      <w:r>
        <w:rPr>
          <w:rStyle w:val="myStyle"/>
        </w:rPr>
        <w:t xml:space="preserve">
	(十一)进一步提升学生心理健康水平。
</w:t>
      </w:r>
    </w:p>
    <w:p/>
    <w:p>
      <w:pPr/>
      <w:r>
        <w:rPr>
          <w:rStyle w:val="myStyle"/>
        </w:rPr>
        <w:t xml:space="preserve">
	依托“小福心”团队，重点打造心理健康教育服务微信平台，增强教育服务、留言互动、预约咨询等功能，不断扩大受众面。做好日常心理咨询与团训工作，践行学生心理咨询服务咨询“零等待”的承诺。继续开展每月心灵讲坛、月主题活动。做好每月特别关注学生筛查工作以及新生心理普查工作，针对期末、季节更换等特殊时期开通咨询绿色通道。
</w:t>
      </w:r>
    </w:p>
    <w:p/>
    <w:p>
      <w:pPr/>
      <w:r>
        <w:rPr>
          <w:rStyle w:val="myStyle"/>
        </w:rPr>
        <w:t xml:space="preserve">
	举办第十二届“5.25”大学生心理健康月系列活动、第八届校园心理情景剧大赛以及第十一届“双十”世界精神卫生日活动。邀请省级医院医生及资深心理咨询师到校坐诊，邀请国内知名专家进校以工作坊的形式开办培训班，开展心理沙龙、咨询督导会、读书会、分享会等活动，加强专兼职咨询师队伍建设。充分利用xx省大学生心理健康教育专业委员会平台，提升我校大学生心理健康教育服务水平。
</w:t>
      </w:r>
    </w:p>
    <w:p/>
    <w:p>
      <w:pPr/>
      <w:r>
        <w:rPr>
          <w:rStyle w:val="myStyle"/>
        </w:rPr>
        <w:t xml:space="preserve">
	(十二)进一步强化辅导员队伍专业化建设。
</w:t>
      </w:r>
    </w:p>
    <w:p/>
    <w:p>
      <w:pPr/>
      <w:r>
        <w:rPr>
          <w:rStyle w:val="myStyle"/>
        </w:rPr>
        <w:t xml:space="preserve">
	进一步修订《xx大学辅导员队伍建设规定》，落实《普通高等学校辅导员培训规划》。完善“以专为主、专兼结合”辅导员队伍结构，及时增补专兼职辅导员，探索完善优秀研究生兼任辅导员的长效机制。建设学习型辅导员队伍，深化辅导员职业能力提升工程，落实“日常工作十条”和“七项制度”，在校内举办2-3期新上岗辅导员培训班，依托全国辅导员培训基地举办1-2期职业能力提升培训班，依托辅导员协会举办5-6期工作沙龙，举办第四届辅导员职业能力大赛。
</w:t>
      </w:r>
    </w:p>
    <w:p/>
    <w:p>
      <w:pPr/>
      <w:r>
        <w:rPr>
          <w:rStyle w:val="myStyle"/>
        </w:rPr>
        <w:t xml:space="preserve">
	重点抓好辅导员名师工作室、网络文化工作室建设和培育工作;启动思想政治教育中青年杰出人才支持计划，重点培育1-2名思想政治教育杰出人才;组织出版1-2部学生思政教育研究著作;选派1-2名辅导员到国内985高校挂职锻炼;积极支持辅导员争取教育部、全国高校辅导员研究会、省教育厅等各类立项;设立大学生思想政治教育研究课题、辅导员工作精品项目、就业创业研究专项等，促进研究成果在学生工作中的良好转化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2023-09-21T16:12:26+08:00</dcterms:created>
  <dcterms:modified xsi:type="dcterms:W3CDTF">2023-09-21T16:12:26+08:00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