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中小幼矛盾公开课教案教学设计课件</w:t>
      </w:r>
    </w:p>
    <w:p/>
    <w:p/>
    <w:p>
      <w:pPr/>
      <w:r>
        <w:rPr>
          <w:rStyle w:val="myStyle"/>
        </w:rPr>
        <w:t xml:space="preserve">唯物辩证法的实质与核心【必背考点】L矛盾的含义和基本属性b</w:t>
      </w:r>
    </w:p>
    <w:p/>
    <w:p>
      <w:pPr/>
      <w:r>
        <w:rPr>
          <w:rStyle w:val="myStyle"/>
        </w:rPr>
        <w:t xml:space="preserve">2.矛盾普遍性的含义及要求b</w:t>
      </w:r>
    </w:p>
    <w:p/>
    <w:p>
      <w:pPr/>
      <w:r>
        <w:rPr>
          <w:rStyle w:val="myStyle"/>
        </w:rPr>
        <w:t xml:space="preserve">3.矛盾特殊性的含义及情形b</w:t>
      </w:r>
    </w:p>
    <w:p/>
    <w:p>
      <w:pPr/>
      <w:r>
        <w:rPr>
          <w:rStyle w:val="myStyle"/>
        </w:rPr>
        <w:t xml:space="preserve">4.矛盾普遍性和特殊性的辩证关系及其意义c</w:t>
      </w:r>
    </w:p>
    <w:p/>
    <w:p>
      <w:pPr/>
      <w:r>
        <w:rPr>
          <w:rStyle w:val="myStyle"/>
        </w:rPr>
        <w:t xml:space="preserve">5.主次矛盾、矛盾的主次方面的辩证关系及其要求c</w:t>
      </w:r>
    </w:p>
    <w:p/>
    <w:p>
      <w:pPr/>
      <w:r>
        <w:rPr>
          <w:rStyle w:val="myStyle"/>
        </w:rPr>
        <w:t xml:space="preserve">6.具体问题具体分析c【重难点突破】</w:t>
      </w:r>
    </w:p>
    <w:p/>
    <w:p>
      <w:pPr/>
      <w:r>
        <w:rPr>
          <w:rStyle w:val="myStyle"/>
        </w:rPr>
        <w:t xml:space="preserve">一、矛盾的含义和基本属性b矛盾基本属性的关系</w:t>
      </w:r>
    </w:p>
    <w:p/>
    <w:p>
      <w:pPr/>
      <w:r>
        <w:rPr>
          <w:rStyle w:val="myStyle"/>
        </w:rPr>
        <w:t xml:space="preserve">1.古希腊哲学家芝诺的学生曾问老师，您知识如此渊博，怎么还觉得自己很无知呢？芝诺顺手画了一大一小两个圆说，小圆是你们的知识，大圆是我的知识，这两个圆的外面就是无知的部分，所以我接触无知的范围就比你们广芝诺的说法蕴含的哲理是（）A.无知是达到有知的根本动力B.无知是相对的，有知是绝对的C.无知和有知相互依赖、相互贯通D.无知和有知是整体和部分的关系</w:t>
      </w:r>
    </w:p>
    <w:p/>
    <w:p>
      <w:pPr/>
      <w:r>
        <w:rPr>
          <w:rStyle w:val="myStyle"/>
        </w:rPr>
        <w:t xml:space="preserve">2.从〃透明到25英尺深的地方可轻易看到底部〃，到后来绿色透明的湖水不复存在，美国作家梭罗没有想到，他的著名作品《瓦尔登湖》既捧红了瓦尔登湖，也毁了瓦尔登湖，因为慕名而来的游客使湖区原有的自然生态遭到了严重破坏由此可见（）A.微小的量变必然促成事物的质变B.事物是普遍性和特殊性的辩证统一C.事物都包含对立统一的两个方面D.发展是前进性与曲折性的辩证统一</w:t>
      </w:r>
    </w:p>
    <w:p/>
    <w:p>
      <w:pPr/>
      <w:r>
        <w:rPr>
          <w:rStyle w:val="myStyle"/>
        </w:rPr>
        <w:t xml:space="preserve">3.2019年中美两国迎来了双方关系发展的〃不惑之年〃建交以来，两国关系经历了从隔绝到接触的转变，在竞争与合作中不断前进，历史充分证明，合作是双方最好的选择中美关系的发展体现了（）A.矛盾的同一性寓于斗争性之中B.矛盾双方的统一推动事物发展C.矛盾双方共处在一个统一体中D.矛盾同一性与斗争性相互转化</w:t>
      </w:r>
    </w:p>
    <w:p/>
    <w:p>
      <w:pPr/>
      <w:r>
        <w:rPr>
          <w:rStyle w:val="myStyle"/>
        </w:rPr>
        <w:t xml:space="preserve">二、主次矛盾、矛盾的主次方面的辩证关系及其要求c主次矛盾的关系及方法论矛盾主次方面的关系及方法论:</w:t>
      </w:r>
    </w:p>
    <w:p/>
    <w:p>
      <w:pPr/>
      <w:r>
        <w:rPr>
          <w:rStyle w:val="myStyle"/>
        </w:rPr>
        <w:t xml:space="preserve">1.2018年4月，习近平在深入推动长江经济带发展座谈会上强调，新形势下推动长江经济带发展，关键是要正确把握整体推进和重点突破、生态环境保护和经济发展、总体谋划和久久为功、破除旧动能和培育新动能、自我发展和协同发展的关系，坚持共抓大保护、不搞大开发，探索出一条生态优先、绿色发展新路子这一论断反映的辩证法道理有（）</w:t>
      </w:r>
    </w:p>
    <w:p/>
    <w:p>
      <w:pPr/>
      <w:r>
        <w:rPr>
          <w:rStyle w:val="myStyle"/>
        </w:rPr>
        <w:t xml:space="preserve">①〃两点论〃和〃重点论〃相结合</w:t>
      </w:r>
    </w:p>
    <w:p/>
    <w:p>
      <w:pPr/>
      <w:r>
        <w:rPr>
          <w:rStyle w:val="myStyle"/>
        </w:rPr>
        <w:t xml:space="preserve">②矛盾同一性和斗争性既相互联结又相互分离</w:t>
      </w:r>
    </w:p>
    <w:p/>
    <w:p>
      <w:pPr/>
      <w:r>
        <w:rPr>
          <w:rStyle w:val="myStyle"/>
        </w:rPr>
        <w:t xml:space="preserve">③矛盾的同一性是相对的，矛盾的斗争性是绝对的</w:t>
      </w:r>
    </w:p>
    <w:p/>
    <w:p>
      <w:pPr/>
      <w:r>
        <w:rPr>
          <w:rStyle w:val="myStyle"/>
        </w:rPr>
        <w:t xml:space="preserve">④主要矛盾和次要矛盾、矛盾的主要方面和次要方面的辩证统一的A.</w:t>
      </w:r>
    </w:p>
    <w:p/>
    <w:p>
      <w:pPr/>
      <w:r>
        <w:rPr>
          <w:rStyle w:val="myStyle"/>
        </w:rPr>
        <w:t xml:space="preserve">①②B.</w:t>
      </w:r>
    </w:p>
    <w:p/>
    <w:p>
      <w:pPr/>
      <w:r>
        <w:rPr>
          <w:rStyle w:val="myStyle"/>
        </w:rPr>
        <w:t xml:space="preserve">①④C.</w:t>
      </w:r>
    </w:p>
    <w:p/>
    <w:p>
      <w:pPr/>
      <w:r>
        <w:rPr>
          <w:rStyle w:val="myStyle"/>
        </w:rPr>
        <w:t xml:space="preserve">②③D.</w:t>
      </w:r>
    </w:p>
    <w:p/>
    <w:p>
      <w:pPr/>
      <w:r>
        <w:rPr>
          <w:rStyle w:val="myStyle"/>
        </w:rPr>
        <w:t xml:space="preserve">③④</w:t>
      </w:r>
    </w:p>
    <w:p/>
    <w:p>
      <w:pPr/>
      <w:r>
        <w:rPr>
          <w:rStyle w:val="myStyle"/>
        </w:rPr>
        <w:t xml:space="preserve">2.〃低头族〃是指如今无论何时何地，个个都做〃低头看屏幕〃状，有的看手机，有的掏出平板电脑或笔记本电脑上网、玩游戏、看视频，想通过盯住屏幕的方式把零碎的时间填满的人手机填满了人们的时间却也阻断了人与人之间感情的交流和有效的沟通这一担忧是对以手机为载体的移动互联网带来的负面效应的深层忧虑对此，从哲学角度来看，我们应该（）</w:t>
      </w:r>
    </w:p>
    <w:p/>
    <w:p>
      <w:pPr/>
      <w:r>
        <w:rPr>
          <w:rStyle w:val="myStyle"/>
        </w:rPr>
        <w:t xml:space="preserve">①抓住主流，把握事物主要矛盾的主要方面</w:t>
      </w:r>
    </w:p>
    <w:p/>
    <w:p>
      <w:pPr/>
      <w:r>
        <w:rPr>
          <w:rStyle w:val="myStyle"/>
        </w:rPr>
        <w:t xml:space="preserve">②抓住重点，集中力量解决事物的主要矛盾</w:t>
      </w:r>
    </w:p>
    <w:p/>
    <w:p>
      <w:pPr/>
      <w:r>
        <w:rPr>
          <w:rStyle w:val="myStyle"/>
        </w:rPr>
        <w:t xml:space="preserve">③分清主次，主要矛盾与次要矛盾相互转化</w:t>
      </w:r>
    </w:p>
    <w:p/>
    <w:p>
      <w:pPr/>
      <w:r>
        <w:rPr>
          <w:rStyle w:val="myStyle"/>
        </w:rPr>
        <w:t xml:space="preserve">④看问题要坚持两点论与重点论的有机统一A.</w:t>
      </w:r>
    </w:p>
    <w:p/>
    <w:p>
      <w:pPr/>
      <w:r>
        <w:rPr>
          <w:rStyle w:val="myStyle"/>
        </w:rPr>
        <w:t xml:space="preserve">①③B.</w:t>
      </w:r>
    </w:p>
    <w:p/>
    <w:p>
      <w:pPr/>
      <w:r>
        <w:rPr>
          <w:rStyle w:val="myStyle"/>
        </w:rPr>
        <w:t xml:space="preserve">②③C.</w:t>
      </w:r>
    </w:p>
    <w:p/>
    <w:p>
      <w:pPr/>
      <w:r>
        <w:rPr>
          <w:rStyle w:val="myStyle"/>
        </w:rPr>
        <w:t xml:space="preserve">②④D.</w:t>
      </w:r>
    </w:p>
    <w:p/>
    <w:p>
      <w:pPr/>
      <w:r>
        <w:rPr>
          <w:rStyle w:val="myStyle"/>
        </w:rPr>
        <w:t xml:space="preserve">①④</w:t>
      </w:r>
    </w:p>
    <w:p/>
    <w:p>
      <w:pPr/>
      <w:r>
        <w:rPr>
          <w:rStyle w:val="myStyle"/>
        </w:rPr>
        <w:t xml:space="preserve">3.〃上班能拼车、在家能看病、一条微信登门洗衣……〃，近年来，与互联网有关的商业、服务业等新业态高速发展，但无序竞争、网络欺诈、隐私侵权等问题也让人们对新业态产生疑惑这要求我们（）</w:t>
      </w:r>
    </w:p>
    <w:p/>
    <w:p>
      <w:pPr/>
      <w:r>
        <w:rPr>
          <w:rStyle w:val="myStyle"/>
        </w:rPr>
        <w:t xml:space="preserve">①分清主流和支流，不可忽视支流</w:t>
      </w:r>
    </w:p>
    <w:p/>
    <w:p>
      <w:pPr/>
      <w:r>
        <w:rPr>
          <w:rStyle w:val="myStyle"/>
        </w:rPr>
        <w:t xml:space="preserve">②密切关注实际，敢于破除与实际不相符合的成规陈说</w:t>
      </w:r>
    </w:p>
    <w:p/>
    <w:p>
      <w:pPr/>
      <w:r>
        <w:rPr>
          <w:rStyle w:val="myStyle"/>
        </w:rPr>
        <w:t xml:space="preserve">③抓重点，但也要重视解决次要矛盾</w:t>
      </w:r>
    </w:p>
    <w:p/>
    <w:p>
      <w:pPr/>
      <w:r>
        <w:rPr>
          <w:rStyle w:val="myStyle"/>
        </w:rPr>
        <w:t xml:space="preserve">④对未来充满信心，但也要正视问题A.</w:t>
      </w:r>
    </w:p>
    <w:p/>
    <w:p>
      <w:pPr/>
      <w:r>
        <w:rPr>
          <w:rStyle w:val="myStyle"/>
        </w:rPr>
        <w:t xml:space="preserve">①②B.</w:t>
      </w:r>
    </w:p>
    <w:p/>
    <w:p>
      <w:pPr/>
      <w:r>
        <w:rPr>
          <w:rStyle w:val="myStyle"/>
        </w:rPr>
        <w:t xml:space="preserve">①④C.</w:t>
      </w:r>
    </w:p>
    <w:p/>
    <w:p>
      <w:pPr/>
      <w:r>
        <w:rPr>
          <w:rStyle w:val="myStyle"/>
        </w:rPr>
        <w:t xml:space="preserve">②③D.</w:t>
      </w:r>
    </w:p>
    <w:p/>
    <w:p>
      <w:pPr/>
      <w:r>
        <w:rPr>
          <w:rStyle w:val="myStyle"/>
        </w:rPr>
        <w:t xml:space="preserve">③④4?当今，科学技术是综合国力竞争的决定性因素，自主创新是支撑一个国家崛起的筋骨我们要把增强自主创新能力作为科学技术发展的战略基点和调整产业结构、转变经济增长方式的中心环节上述材料所体现的哲理是（）A.要坚持一分为二的矛盾分析法B.主要矛盾和次要矛盾在一定条件下可以相互转化C.主要矛盾对事物的存在与发展起决定作用D.事物的性质主要是由主要矛盾的主要方面决定的</w:t>
      </w:r>
    </w:p>
    <w:p/>
    <w:p>
      <w:pPr/>
      <w:r>
        <w:rPr>
          <w:rStyle w:val="myStyle"/>
        </w:rPr>
        <w:t xml:space="preserve">5.〃北京吃不完，天津吃不饱，河北吃不着〃京津冀流传多年的这句话，折射了对强大的虹吸效应〃下地区发展不均衡、不协调的无奈〃以疏解北京非首都功能为‘牛鼻子’推动京津冀协同发展〃，为十九大报告标注了浓墨重彩的一笔这一笔〃体现了（）</w:t>
      </w:r>
    </w:p>
    <w:p/>
    <w:p>
      <w:pPr/>
      <w:r>
        <w:rPr>
          <w:rStyle w:val="myStyle"/>
        </w:rPr>
        <w:t xml:space="preserve">①抓住重点，因为主要矛盾决定事物的发展</w:t>
      </w:r>
    </w:p>
    <w:p/>
    <w:p>
      <w:pPr/>
      <w:r>
        <w:rPr>
          <w:rStyle w:val="myStyle"/>
        </w:rPr>
        <w:t xml:space="preserve">②创造条件，促使主要矛盾与次要矛盾的转化</w:t>
      </w:r>
    </w:p>
    <w:p/>
    <w:p>
      <w:pPr/>
      <w:r>
        <w:rPr>
          <w:rStyle w:val="myStyle"/>
        </w:rPr>
        <w:t xml:space="preserve">③统筹全局，使整体的功能大于各部分功能之和</w:t>
      </w:r>
    </w:p>
    <w:p/>
    <w:p>
      <w:pPr/>
      <w:r>
        <w:rPr>
          <w:rStyle w:val="myStyle"/>
        </w:rPr>
        <w:t xml:space="preserve">④专注主流，因为矛盾的主要方面决定事物的性质A.</w:t>
      </w:r>
    </w:p>
    <w:p/>
    <w:p>
      <w:pPr/>
      <w:r>
        <w:rPr>
          <w:rStyle w:val="myStyle"/>
        </w:rPr>
        <w:t xml:space="preserve">①③B.</w:t>
      </w:r>
    </w:p>
    <w:p/>
    <w:p>
      <w:pPr/>
      <w:r>
        <w:rPr>
          <w:rStyle w:val="myStyle"/>
        </w:rPr>
        <w:t xml:space="preserve">①④C.</w:t>
      </w:r>
    </w:p>
    <w:p/>
    <w:p>
      <w:pPr/>
      <w:r>
        <w:rPr>
          <w:rStyle w:val="myStyle"/>
        </w:rPr>
        <w:t xml:space="preserve">②③D.</w:t>
      </w:r>
    </w:p>
    <w:p/>
    <w:p>
      <w:pPr/>
      <w:r>
        <w:rPr>
          <w:rStyle w:val="myStyle"/>
        </w:rPr>
        <w:t xml:space="preserve">②④</w:t>
      </w:r>
    </w:p>
    <w:p/>
    <w:p>
      <w:pPr/>
      <w:r>
        <w:rPr>
          <w:rStyle w:val="myStyle"/>
        </w:rPr>
        <w:t xml:space="preserve">三、矛盾普遍性和特殊性的辩证关系及其意义L中医药理论重视整体诊疗、强调个体化、对症下药、辨证施治等，其中体现的哲学道理是（）</w:t>
      </w:r>
    </w:p>
    <w:p/>
    <w:p>
      <w:pPr/>
      <w:r>
        <w:rPr>
          <w:rStyle w:val="myStyle"/>
        </w:rPr>
        <w:t xml:space="preserve">①事物的矛盾不同，解决矛盾的方法也不相同</w:t>
      </w:r>
    </w:p>
    <w:p/>
    <w:p>
      <w:pPr/>
      <w:r>
        <w:rPr>
          <w:rStyle w:val="myStyle"/>
        </w:rPr>
        <w:t xml:space="preserve">②在矛盾普遍性原理指导下具体分析矛盾的特殊性</w:t>
      </w:r>
    </w:p>
    <w:p/>
    <w:p>
      <w:pPr/>
      <w:r>
        <w:rPr>
          <w:rStyle w:val="myStyle"/>
        </w:rPr>
        <w:t xml:space="preserve">③矛盾的主要方面和次要方面交替决定事物的性质</w:t>
      </w:r>
    </w:p>
    <w:p/>
    <w:p>
      <w:pPr/>
      <w:r>
        <w:rPr>
          <w:rStyle w:val="myStyle"/>
        </w:rPr>
        <w:t xml:space="preserve">④主要矛盾和次要矛盾的相互转化支配着事物的发展变化A.</w:t>
      </w:r>
    </w:p>
    <w:p/>
    <w:p>
      <w:pPr/>
      <w:r>
        <w:rPr>
          <w:rStyle w:val="myStyle"/>
        </w:rPr>
        <w:t xml:space="preserve">①②B.</w:t>
      </w:r>
    </w:p>
    <w:p/>
    <w:p>
      <w:pPr/>
      <w:r>
        <w:rPr>
          <w:rStyle w:val="myStyle"/>
        </w:rPr>
        <w:t xml:space="preserve">①④C.</w:t>
      </w:r>
    </w:p>
    <w:p/>
    <w:p>
      <w:pPr/>
      <w:r>
        <w:rPr>
          <w:rStyle w:val="myStyle"/>
        </w:rPr>
        <w:t xml:space="preserve">②③D.</w:t>
      </w:r>
    </w:p>
    <w:p/>
    <w:p>
      <w:pPr/>
      <w:r>
        <w:rPr>
          <w:rStyle w:val="myStyle"/>
        </w:rPr>
        <w:t xml:space="preserve">③④2?为深化国税、地税征管体制改革，中共中央办公厅、国务院办公厅印发的《深化国税、地税征管体制改革方案》要求，在上海市、江苏省、河南省等进行综合改革试点，在北京市、湖北省、广东省、深圳市等进行专项改革试点一总结经验，扩大试点，在全国范围内稳步推进改革一一总结实施情况，完善具体措施，确保改革任务基本到位下列对上述过程及其蕴含的哲学道理对应正确的是（）</w:t>
      </w:r>
    </w:p>
    <w:p/>
    <w:p>
      <w:pPr/>
      <w:r>
        <w:rPr>
          <w:rStyle w:val="myStyle"/>
        </w:rPr>
        <w:t xml:space="preserve">①改革试点一承认矛盾的普遍性寓于特殊性之中</w:t>
      </w:r>
    </w:p>
    <w:p/>
    <w:p>
      <w:pPr/>
      <w:r>
        <w:rPr>
          <w:rStyle w:val="myStyle"/>
        </w:rPr>
        <w:t xml:space="preserve">②全国推进一坚持两点论和重点论的统一，抓住主流</w:t>
      </w:r>
    </w:p>
    <w:p/>
    <w:p>
      <w:pPr/>
      <w:r>
        <w:rPr>
          <w:rStyle w:val="myStyle"/>
        </w:rPr>
        <w:t xml:space="preserve">③扩大试点一一坚持在实践中检验和发展真理</w:t>
      </w:r>
    </w:p>
    <w:p/>
    <w:p>
      <w:pPr/>
      <w:r>
        <w:rPr>
          <w:rStyle w:val="myStyle"/>
        </w:rPr>
        <w:t xml:space="preserve">④总结经验一将试点中获得的个性理论推广于改革A.</w:t>
      </w:r>
    </w:p>
    <w:p/>
    <w:p>
      <w:pPr/>
      <w:r>
        <w:rPr>
          <w:rStyle w:val="myStyle"/>
        </w:rPr>
        <w:t xml:space="preserve">①③B.</w:t>
      </w:r>
    </w:p>
    <w:p/>
    <w:p>
      <w:pPr/>
      <w:r>
        <w:rPr>
          <w:rStyle w:val="myStyle"/>
        </w:rPr>
        <w:t xml:space="preserve">①④C.</w:t>
      </w:r>
    </w:p>
    <w:p/>
    <w:p>
      <w:pPr/>
      <w:r>
        <w:rPr>
          <w:rStyle w:val="myStyle"/>
        </w:rPr>
        <w:t xml:space="preserve">②③D.</w:t>
      </w:r>
    </w:p>
    <w:p/>
    <w:p>
      <w:pPr/>
      <w:r>
        <w:rPr>
          <w:rStyle w:val="myStyle"/>
        </w:rPr>
        <w:t xml:space="preserve">②④</w:t>
      </w:r>
    </w:p>
    <w:p/>
    <w:p>
      <w:pPr/>
      <w:r>
        <w:rPr>
          <w:rStyle w:val="myStyle"/>
        </w:rPr>
        <w:t xml:space="preserve">四、具体问题具体分析L漫画《忧心忡忡》给我们的启迪与下列选项蕴含哲理相近的是（）A.离离原上草，一岁一枯荣B.坚车能载重,渡河不如舟C.路遥知马力，日久见人心D.射人先射马,擒贼先擒王</w:t>
      </w:r>
    </w:p>
    <w:p/>
    <w:p>
      <w:pPr/>
      <w:r>
        <w:rPr>
          <w:rStyle w:val="myStyle"/>
        </w:rPr>
        <w:t xml:space="preserve">2.下面漫画《考察回来》中的人错在没有认识到（考察回来A.借鉴外地经验就能发展好本地经济B.具体问题具体分析是正确解决矛盾的关键C.发展本地经济主要靠本地人民的独立自主、自力更生D.矛盾个性与共性在一定条件下能够相互转化【课后练习】</w:t>
      </w:r>
    </w:p>
    <w:p/>
    <w:p>
      <w:pPr/>
      <w:r>
        <w:rPr>
          <w:rStyle w:val="myStyle"/>
        </w:rPr>
        <w:t xml:space="preserve">1.矛盾就是事物内部的两个方面相互排斥、相互斗争（F）</w:t>
      </w:r>
    </w:p>
    <w:p/>
    <w:p>
      <w:pPr/>
      <w:r>
        <w:rPr>
          <w:rStyle w:val="myStyle"/>
        </w:rPr>
        <w:t xml:space="preserve">2.矛盾双方的斗争性推动着事物的运动、变化和发展（F）</w:t>
      </w:r>
    </w:p>
    <w:p/>
    <w:p>
      <w:pPr/>
      <w:r>
        <w:rPr>
          <w:rStyle w:val="myStyle"/>
        </w:rPr>
        <w:t xml:space="preserve">3.一分为二就是我们在分析事物时既要看到好的一面，又要看到不好的一面；既要看到优点，又要看到缺点（F）</w:t>
      </w:r>
    </w:p>
    <w:p/>
    <w:p>
      <w:pPr/>
      <w:r>
        <w:rPr>
          <w:rStyle w:val="myStyle"/>
        </w:rPr>
        <w:t xml:space="preserve">4.承认矛盾的普遍性是正确认识事物的基础和解决矛盾的关键（x）</w:t>
      </w:r>
    </w:p>
    <w:p/>
    <w:p>
      <w:pPr/>
      <w:r>
        <w:rPr>
          <w:rStyle w:val="myStyle"/>
        </w:rPr>
        <w:t xml:space="preserve">5.矛盾的特殊性寓于普遍性之中（x）</w:t>
      </w:r>
    </w:p>
    <w:p/>
    <w:p>
      <w:pPr/>
      <w:r>
        <w:rPr>
          <w:rStyle w:val="myStyle"/>
        </w:rPr>
        <w:t xml:space="preserve">6.事物的性质主要是由取得支配地位的主要矛盾决定的（x）</w:t>
      </w:r>
    </w:p>
    <w:p/>
    <w:p>
      <w:pPr/>
      <w:r>
        <w:rPr>
          <w:rStyle w:val="myStyle"/>
        </w:rPr>
        <w:t xml:space="preserve">7.坚持具体问题具体分析是坚持唯物辩证法的前提（x）</w:t>
      </w:r>
    </w:p>
    <w:p/>
    <w:p>
      <w:pPr/>
      <w:r>
        <w:rPr>
          <w:rStyle w:val="myStyle"/>
        </w:rPr>
        <w:t xml:space="preserve">8.具体问题具体分析是关于事物矛盾问题的精髓（x）</w:t>
      </w:r>
    </w:p>
    <w:p/>
    <w:p>
      <w:pPr/>
      <w:r>
        <w:rPr>
          <w:rStyle w:val="myStyle"/>
        </w:rPr>
        <w:t xml:space="preserve">9.抖音通过沉浸式的产品设计和丰富的内容，吸引了大批用户，然而在快速增长的数据背后，一些用户抱怨看抖音太浪费时间，发出了〃抖音有毒，卸载〃的声音由此可见（）A.任何事物都包含好的和坏的两个方面B.事物的发展是前进性和曲折性的统一C.看待任何事物都要坚持一分为二的观点D.任何事物是绝对运动和相对静止的统一</w:t>
      </w:r>
    </w:p>
    <w:p/>
    <w:p>
      <w:pPr/>
      <w:r>
        <w:rPr>
          <w:rStyle w:val="myStyle"/>
        </w:rPr>
        <w:t xml:space="preserve">10.开展月球探测工作是我国迈出航天深空探测第一步的重大举措嫦娥三号是中国第一个月面软着陆探测器和嫦娥一号和二号绕月飞行不同，嫦娥三号要实现落月而嫦娥四号选择在月球背面着陆，继续更深层次更加全面地科学探测月球地质、资源等方面的信息，完善月球的档案资料这体现了（）A.矛盾具有特殊性，同一事物在发展的不同阶段有不同的矛盾B.矛盾特殊性寓于普遍性之中，并通过普遍性表现出来C.在矛盾特殊性原理的指导下研究矛盾的普遍性D.矛盾普遍性和特殊性在不同的场合可以相互转化</w:t>
      </w:r>
    </w:p>
    <w:p/>
    <w:p>
      <w:pPr/>
      <w:r>
        <w:rPr>
          <w:rStyle w:val="myStyle"/>
        </w:rPr>
        <w:t xml:space="preserve">11.为防止精准扶贫〃穿新鞋走老路〃，安徽省坚持因地制宜，靶向治疗，做到一户一本台账，因人施策，因贫困原因施策，因贫困类型施策，务求扶贫对象精准识别，扶贫资源精准配置，扶贫措施精准安排下列对安徽省的做法认识正确的有（）</w:t>
      </w:r>
    </w:p>
    <w:p/>
    <w:p>
      <w:pPr/>
      <w:r>
        <w:rPr>
          <w:rStyle w:val="myStyle"/>
        </w:rPr>
        <w:t xml:space="preserve">①承认矛盾普遍性，努力探寻指导脱贫的共性做法</w:t>
      </w:r>
    </w:p>
    <w:p/>
    <w:p>
      <w:pPr/>
      <w:r>
        <w:rPr>
          <w:rStyle w:val="myStyle"/>
        </w:rPr>
        <w:t xml:space="preserve">②分析矛盾特殊性，针对不同对象采用不同脱贫办法</w:t>
      </w:r>
    </w:p>
    <w:p/>
    <w:p>
      <w:pPr/>
      <w:r>
        <w:rPr>
          <w:rStyle w:val="myStyle"/>
        </w:rPr>
        <w:t xml:space="preserve">③立足客观实际以求真务实的精神解决贫困问题</w:t>
      </w:r>
    </w:p>
    <w:p/>
    <w:p>
      <w:pPr/>
      <w:r>
        <w:rPr>
          <w:rStyle w:val="myStyle"/>
        </w:rPr>
        <w:t xml:space="preserve">④坚持联系的观点，以综合的思维方法认识精准扶贫A.</w:t>
      </w:r>
    </w:p>
    <w:p/>
    <w:p>
      <w:pPr/>
      <w:r>
        <w:rPr>
          <w:rStyle w:val="myStyle"/>
        </w:rPr>
        <w:t xml:space="preserve">①②B.</w:t>
      </w:r>
    </w:p>
    <w:p/>
    <w:p>
      <w:pPr/>
      <w:r>
        <w:rPr>
          <w:rStyle w:val="myStyle"/>
        </w:rPr>
        <w:t xml:space="preserve">①④C.</w:t>
      </w:r>
    </w:p>
    <w:p/>
    <w:p>
      <w:pPr/>
      <w:r>
        <w:rPr>
          <w:rStyle w:val="myStyle"/>
        </w:rPr>
        <w:t xml:space="preserve">②③D.</w:t>
      </w:r>
    </w:p>
    <w:p/>
    <w:p>
      <w:pPr/>
      <w:r>
        <w:rPr>
          <w:rStyle w:val="myStyle"/>
        </w:rPr>
        <w:t xml:space="preserve">③④</w:t>
      </w:r>
    </w:p>
    <w:p/>
    <w:p>
      <w:pPr/>
      <w:r>
        <w:rPr>
          <w:rStyle w:val="myStyle"/>
        </w:rPr>
        <w:t xml:space="preserve">12.新农村建设一定要走符合农村实际的路子，遵循乡村自身发展规律，充分体现农村特点，注重乡土味道，保留乡村风貌，留得住青山绿水，记得住乡愁这要求我们在新农村建设中应该（）</w:t>
      </w:r>
    </w:p>
    <w:p/>
    <w:p>
      <w:pPr/>
      <w:r>
        <w:rPr>
          <w:rStyle w:val="myStyle"/>
        </w:rPr>
        <w:t xml:space="preserve">①充分发挥主观能动性，把握新农村建设的本质和规律</w:t>
      </w:r>
    </w:p>
    <w:p/>
    <w:p>
      <w:pPr/>
      <w:r>
        <w:rPr>
          <w:rStyle w:val="myStyle"/>
        </w:rPr>
        <w:t xml:space="preserve">②用联系的观点看问题，用局部的发展推动新农村建设</w:t>
      </w:r>
    </w:p>
    <w:p/>
    <w:p>
      <w:pPr/>
      <w:r>
        <w:rPr>
          <w:rStyle w:val="myStyle"/>
        </w:rPr>
        <w:t xml:space="preserve">③看到农村发展过程的特殊性，做到具体问题具体分析</w:t>
      </w:r>
    </w:p>
    <w:p/>
    <w:p>
      <w:pPr/>
      <w:r>
        <w:rPr>
          <w:rStyle w:val="myStyle"/>
        </w:rPr>
        <w:t xml:space="preserve">④从农村变化发展的实际出发，做到客观与主观的统一A.</w:t>
      </w:r>
    </w:p>
    <w:p/>
    <w:p>
      <w:pPr/>
      <w:r>
        <w:rPr>
          <w:rStyle w:val="myStyle"/>
        </w:rPr>
        <w:t xml:space="preserve">①③B.</w:t>
      </w:r>
    </w:p>
    <w:p/>
    <w:p>
      <w:pPr/>
      <w:r>
        <w:rPr>
          <w:rStyle w:val="myStyle"/>
        </w:rPr>
        <w:t xml:space="preserve">③④C.</w:t>
      </w:r>
    </w:p>
    <w:p/>
    <w:p>
      <w:pPr/>
      <w:r>
        <w:rPr>
          <w:rStyle w:val="myStyle"/>
        </w:rPr>
        <w:t xml:space="preserve">①④D.</w:t>
      </w:r>
    </w:p>
    <w:p/>
    <w:p>
      <w:pPr/>
      <w:r>
        <w:rPr>
          <w:rStyle w:val="myStyle"/>
        </w:rPr>
        <w:t xml:space="preserve">①②</w:t>
      </w:r>
    </w:p>
    <w:p/>
    <w:p>
      <w:pPr/>
      <w:r>
        <w:rPr>
          <w:rStyle w:val="myStyle"/>
        </w:rPr>
        <w:t xml:space="preserve">13.2019年4月，8省市发布新高考改革方案党中央、国务院在2014年9月印发《关于深化考试招生制度改革的实施意见》根据国家〃统筹规划、试点先行、分布实施、有序推进〃的原则，2014年上海、浙江作为第一批试点省市，2017年北京、天津、山东、海南作为第二批试点省市分别启动高考综合改革经批准，广东、河北、辽宁、江苏、福建、湖南、湖北、重庆等8省市作为第三批启动高考综合改革的省市前三批省市在穿好〃统一服装〃的同时，也搭配了〃地方服饰〃，紧密结合本地的教育发展水平和中学教学实际，在选科科目及考试时间、赋分方法、录取方式上进行了多种探索创新随着前三批省市新高考方案的陆续推出，新高考综合改革进入由东部改革试点转向中西部推广的新阶段结合材料，运用矛盾的普遍性和特殊性的关系原理说明我国是如何推进新高考改革的（10分）【答案】⑴矛盾的普遍性和特殊性相互联结、相互转化这要求我们坚持矛盾的普遍性和特殊性、共性和个性的具体的历史的统一（5分）⑵在党和国家的意见和原则的指导下，前三批省市根据当地的教育发展水平和中学教学实际，探索创新出适合本省市的新高考改革方案东部省市探索创新出的新高考改革方案，总结出了成功的经验，为中西部确立新高考改革方案提供了借鉴（5分）。</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2023-05-23T21:55:55+08:00</dcterms:created>
  <dcterms:modified xsi:type="dcterms:W3CDTF">2023-05-23T21:55:55+08:00</dcterms:modified>
</cp:coreProperties>
</file>

<file path=docProps/custom.xml><?xml version="1.0" encoding="utf-8"?>
<Properties xmlns="http://schemas.openxmlformats.org/officeDocument/2006/custom-properties" xmlns:vt="http://schemas.openxmlformats.org/officeDocument/2006/docPropsVTypes"/>
</file>