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中小企业财务管理现状与对策毕业论文开题报告</w:t>
      </w:r>
    </w:p>
    <w:p/>
    <w:p/>
    <w:p>
      <w:pPr/>
      <w:r>
        <w:rPr>
          <w:rStyle w:val="myStyle"/>
        </w:rPr>
        <w:t xml:space="preserve">中小企业财务管理现状与对策毕业论文开题报告中小企业财务管理现状与对策毕业论文开题报告　　　　会计学院　　级毕业论文开题报告　　学院专业　　学生姓名麦尔排提.扎伊尔　　班级财务管理10-1班　　学号xx100123　　指导教师阿不力米提・尕衣提　　日期xx年月日　　题目中小企业财务管理存在的问题与对策　　　　南湖学院　　毕业论文开题报告　　课题名称　　中小企业财务管理存在的问题及改良对策　　经济与管理系　　会计学　　学生姓名系别专业指导教师　　年月日　　　　广州大学　　本科毕业论文开题报告　　论文题目论我国中小企业财务管理中存在的`问题及对策　　系别国际经贸系　　专业财务管理（财务与会计　　班级本科一班　　姓名林**　　学号　　指导教师填表日期xx年11月23日　　教务处　　说明　　</w:t>
      </w:r>
    </w:p>
    <w:p/>
    <w:p>
      <w:pPr/>
      <w:r>
        <w:rPr>
          <w:rStyle w:val="myStyle"/>
        </w:rPr>
        <w:t xml:space="preserve">1.论文的开题报告是保证毕业论文质量的一个重要环节，为标准毕业论文的开题报告，特印发此表　　</w:t>
      </w:r>
    </w:p>
    <w:p/>
    <w:p>
      <w:pPr/>
      <w:r>
        <w:rPr>
          <w:rStyle w:val="myStyle"/>
        </w:rPr>
        <w:t xml:space="preserve">2.学生应通过调研和资料搜集，主动与指导教师讨论，在指导教师的指导下，完成开题报告　　</w:t>
      </w:r>
    </w:p>
    <w:p/>
    <w:p>
      <w:pPr/>
      <w:r>
        <w:rPr>
          <w:rStyle w:val="myStyle"/>
        </w:rPr>
        <w:t xml:space="preserve">3.此表填写一式三份，一份教学系留存，一份交指导教师，一份学生本人自存　　</w:t>
      </w:r>
    </w:p>
    <w:p/>
    <w:p>
      <w:pPr/>
      <w:r>
        <w:rPr>
          <w:rStyle w:val="myStyle"/>
        </w:rPr>
        <w:t xml:space="preserve">4.开题报告需经指导教师审查同意，方可正式开始工作　　</w:t>
      </w:r>
    </w:p>
    <w:p/>
    <w:p>
      <w:pPr/>
      <w:r>
        <w:rPr>
          <w:rStyle w:val="myStyle"/>
        </w:rPr>
        <w:t xml:space="preserve">5.本表由教务处负责解释　　</w:t>
      </w:r>
    </w:p>
    <w:p/>
    <w:p>
      <w:pPr/>
      <w:r>
        <w:rPr>
          <w:rStyle w:val="myStyle"/>
        </w:rPr>
        <w:t xml:space="preserve">一、选题的意义和研究现状　　</w:t>
      </w:r>
    </w:p>
    <w:p/>
    <w:p>
      <w:pPr/>
      <w:r>
        <w:rPr>
          <w:rStyle w:val="myStyle"/>
        </w:rPr>
        <w:t xml:space="preserve">二、研究方案。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2023-05-15T04:32:34+08:00</dcterms:created>
  <dcterms:modified xsi:type="dcterms:W3CDTF">2023-05-15T04:32:34+08:00</dcterms:modified>
</cp:coreProperties>
</file>

<file path=docProps/custom.xml><?xml version="1.0" encoding="utf-8"?>
<Properties xmlns="http://schemas.openxmlformats.org/officeDocument/2006/custom-properties" xmlns:vt="http://schemas.openxmlformats.org/officeDocument/2006/docPropsVTypes"/>
</file>