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医院财务个人工作计划模板</w:t>
      </w:r>
    </w:p>
    <w:p/>
    <w:p/>
    <w:p>
      <w:pPr/>
      <w:r>
        <w:rPr>
          <w:rStyle w:val="myStyle"/>
        </w:rPr>
        <w:t xml:space="preserve">
	今年医、药比例定为38：62，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
</w:t>
      </w:r>
    </w:p>
    <w:p/>
    <w:p>
      <w:pPr/>
      <w:r>
        <w:rPr>
          <w:rStyle w:val="myStyle"/>
        </w:rPr>
        <w:t xml:space="preserve">
	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
</w:t>
      </w:r>
    </w:p>
    <w:p/>
    <w:p>
      <w:pPr/>
      <w:r>
        <w:rPr>
          <w:rStyle w:val="myStyle"/>
        </w:rPr>
        <w:t xml:space="preserve">
	预备先后在东苑、广粤、长春等各点推广，推进一个，成熟一个，预计全部实行医疗项目电脑管理。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
</w:t>
      </w:r>
    </w:p>
    <w:p/>
    <w:p>
      <w:pPr/>
      <w:r>
        <w:rPr>
          <w:rStyle w:val="myStyle"/>
        </w:rPr>
        <w:t xml:space="preserve">
	瞬间  年又将，人们又将迎来新的虎年。201 年度医院财务运行情况，预计本年度总收入达元、总收支结余达  元。从收支结余结果看，医院自从药品政策、医疗价格政策、医保定额结算三大政策，年收支结余元的大关，财务状况正稳步健康发展的趋势。财务科在院务委员会和分管院长直接下，本年度地了全年财务管理、会计核算、会计监督、绩效工资核算等工作。为20xx年度财务工作，现总结如下：
</w:t>
      </w:r>
    </w:p>
    <w:p/>
    <w:p>
      <w:pPr/>
      <w:r>
        <w:rPr>
          <w:rStyle w:val="myStyle"/>
        </w:rPr>
        <w:t xml:space="preserve">
	一、201年度主要工作回顾
</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
</w:t>
      </w:r>
    </w:p>
    <w:p/>
    <w:p>
      <w:pPr/>
      <w:r>
        <w:rPr>
          <w:rStyle w:val="myStyle"/>
        </w:rPr>
        <w:t xml:space="preserve">
	2、预算管理工作更趋于科学化： 市财政局编制度文件精神和医院总体工作，分别采用5种预算编制方法编制医院年度收支预算和每月预算。预算编制更趋于科学化，在整个医院经济运行中是在控制支出费用中了的作用。总收支预算符合率预期的工作。
</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
</w:t>
      </w:r>
    </w:p>
    <w:p/>
    <w:p>
      <w:pPr/>
      <w:r>
        <w:rPr>
          <w:rStyle w:val="myStyle"/>
        </w:rPr>
        <w:t xml:space="preserve">
	4、按三甲医院标准撰写财务报告： 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
</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
</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
</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
</w:t>
      </w:r>
    </w:p>
    <w:p/>
    <w:p>
      <w:pPr/>
      <w:r>
        <w:rPr>
          <w:rStyle w:val="myStyle"/>
        </w:rPr>
        <w:t xml:space="preserve">
	供院周会上通报，使核算科室心里有数，为核算科室增收节支工作了翔实的信息。
</w:t>
      </w:r>
    </w:p>
    <w:p/>
    <w:p>
      <w:pPr/>
      <w:r>
        <w:rPr>
          <w:rStyle w:val="myStyle"/>
        </w:rPr>
        <w:t xml:space="preserve">
	8、财务人员培训工作综合素质：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
</w:t>
      </w:r>
    </w:p>
    <w:p/>
    <w:p>
      <w:pPr/>
      <w:r>
        <w:rPr>
          <w:rStyle w:val="myStyle"/>
        </w:rPr>
        <w:t xml:space="preserve">
	19、撰写论文： 本年度财务科医院财务管理内控制度的，善于总结管理经验，撰写了《医疗机构全成本核算中的问题与对策》、《医院预算的方法与体会》、《绩效评价法律法规建设的思考》等3篇论文在省级财会、经济管理杂志上发表。总结撰写论文，一写作理论；一了会计核算、会计内控专业，并逐一善于总结综合
</w:t>
      </w:r>
    </w:p>
    <w:p/>
    <w:p>
      <w:pPr/>
      <w:r>
        <w:rPr>
          <w:rStyle w:val="myStyle"/>
        </w:rPr>
        <w:t xml:space="preserve">
	10、内部考核工作： 依据医院财务管理制度和考核职责，财务科考核每季度不对属下各岗位职责考核。从考核结果看，各岗位人员责任性更强、岗位职责更到位，医院财务管理制度的，财务内控管理工作又上了新台阶。
</w:t>
      </w:r>
    </w:p>
    <w:p/>
    <w:p>
      <w:pPr/>
      <w:r>
        <w:rPr>
          <w:rStyle w:val="myStyle"/>
        </w:rPr>
        <w:t xml:space="preserve">
	11、临时交办工作任务：
</w:t>
      </w:r>
    </w:p>
    <w:p/>
    <w:p>
      <w:pPr/>
      <w:r>
        <w:rPr>
          <w:rStyle w:val="myStyle"/>
        </w:rPr>
        <w:t xml:space="preserve">
	（1）申报成立城区医院和城区综合病房楼项目资金。从农历年初五起，在施院长带领下，早上班迟下班，每天工作加班加点，与基建科同志一起协助院长到市、城区职能申报城区医院的；城区综合病房大楼项目资金，共资金  元。
</w:t>
      </w:r>
    </w:p>
    <w:p/>
    <w:p>
      <w:pPr/>
      <w:r>
        <w:rPr>
          <w:rStyle w:val="myStyle"/>
        </w:rPr>
        <w:t xml:space="preserve">
	（2）受院长委托向中级法院申诉工作。财务科从判决书中找疑点，向施院长作了汇报后。施院长指示财务科向中级法院起诉。起诉以：一审判决依据的《监定报告》是监定，不具法律效力，定案依据；一审判决适用法律不当；
</w:t>
      </w:r>
    </w:p>
    <w:p/>
    <w:p>
      <w:pPr/>
      <w:r>
        <w:rPr>
          <w:rStyle w:val="myStyle"/>
        </w:rPr>
        <w:t xml:space="preserve">
	二、财务科本级内部考核工作有待： 内部考核工作一年比一年，所考核的内容、涉及面小。拟在新的一年里财务科本及考核内容方法，使考核工作又上台阶。
</w:t>
      </w:r>
    </w:p>
    <w:p/>
    <w:p>
      <w:pPr/>
      <w:r>
        <w:rPr>
          <w:rStyle w:val="myStyle"/>
        </w:rPr>
        <w:t xml:space="preserve">
	1 首先要加强财务管理职能
</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1.1 财务的参与职能
</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1.2 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1.3 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2 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3 正确预测各项收入
</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
</w:t>
      </w:r>
    </w:p>
    <w:p/>
    <w:p>
      <w:pPr/>
      <w:r>
        <w:rPr>
          <w:rStyle w:val="myStyle"/>
        </w:rPr>
        <w:t xml:space="preserve">
	财务管理是医院构建的决定性因素，是实现医院管理处学化的基础前提。随着医院卫生体制改革的不断深入，医院要以优质、高效、低耗的服务赢得医疗市场份额，建立一个标准化和全面的医院财务管理工作计划，具有十分重要的意义。更新理财观念是市场经济形式下医院财务管理成功与否的基础。
</w:t>
      </w:r>
    </w:p>
    <w:p/>
    <w:p>
      <w:pPr/>
      <w:r>
        <w:rPr>
          <w:rStyle w:val="myStyle"/>
        </w:rPr>
        <w:t xml:space="preserve">
	一、首先要加强财务管理职能
</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1.财务的参与职能
</w:t>
      </w:r>
    </w:p>
    <w:p/>
    <w:p>
      <w:pPr/>
      <w:r>
        <w:rPr>
          <w:rStyle w:val="myStyle"/>
        </w:rPr>
        <w:t xml:space="preserve">
	医院的财务管理不能只在办公室算账，而应走出去，到医院的基层去，注意对医院重大经济活动的研究和分析，提高工作的处学性、前瞻性、预测性和可操作性，促进财务工作由核算型向管理型转变，在项目投资可行性研究阶段，要为领导的决策提供效益分析和可行性处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2.财务的控制职能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3.财务的服务职能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二、做好内部财务预算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
</w:t>
      </w:r>
    </w:p>
    <w:p/>
    <w:p>
      <w:pPr/>
      <w:r>
        <w:rPr>
          <w:rStyle w:val="myStyle"/>
        </w:rPr>
        <w:t xml:space="preserve">
	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三、正确预测各项收入
</w:t>
      </w:r>
    </w:p>
    <w:p/>
    <w:p>
      <w:pPr/>
      <w:r>
        <w:rPr>
          <w:rStyle w:val="myStyle"/>
        </w:rPr>
        <w:t xml:space="preserve">
	及时了解医疗市场动态，正确预测各项收入。收入是支出的保证“量入为出”是预算的基本原则。要想把预算作得处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
</w:t>
      </w:r>
    </w:p>
    <w:p/>
    <w:p>
      <w:pPr/>
      <w:r>
        <w:rPr>
          <w:rStyle w:val="myStyle"/>
        </w:rPr>
        <w:t xml:space="preserve">
	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
</w:t>
      </w:r>
    </w:p>
    <w:p/>
    <w:p>
      <w:pPr/>
      <w:r>
        <w:rPr>
          <w:rStyle w:val="myStyle"/>
        </w:rPr>
        <w:t xml:space="preserve">
	在编制预算前，各处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
</w:t>
      </w:r>
    </w:p>
    <w:p/>
    <w:p>
      <w:pPr/>
      <w:r>
        <w:rPr>
          <w:rStyle w:val="myStyle"/>
        </w:rPr>
        <w:t xml:space="preserve">
	①医院正常运行费用;即人员经费、药品、卫生材料及其他材料费用、水电费、电话费、办公费、差旅费等;
</w:t>
      </w:r>
    </w:p>
    <w:p/>
    <w:p>
      <w:pPr/>
      <w:r>
        <w:rPr>
          <w:rStyle w:val="myStyle"/>
        </w:rPr>
        <w:t xml:space="preserve">
	②专用费用:即有关的医疗器械，设备的购置及基础设施等公用经费。对不合理的支出结构要进行调整，实现医疗资源的处学配置，促进医院健康有序的发展。
</w:t>
      </w:r>
    </w:p>
    <w:p/>
    <w:p>
      <w:pPr/>
      <w:r>
        <w:rPr>
          <w:rStyle w:val="myStyle"/>
        </w:rPr>
        <w:t xml:space="preserve">
	四、加强和完善医院内控制度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
</w:t>
      </w:r>
    </w:p>
    <w:p/>
    <w:p>
      <w:pPr/>
      <w:r>
        <w:rPr>
          <w:rStyle w:val="myStyle"/>
        </w:rPr>
        <w:t xml:space="preserve">
	财务管理涉及医院经营活动的各个环节，内部控制则应贯穿于每项经济活动之中。通过处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五、建立固定资产管理体系
</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国有资产的流失。
</w:t>
      </w:r>
    </w:p>
    <w:p/>
    <w:p>
      <w:pPr/>
      <w:r>
        <w:rPr>
          <w:rStyle w:val="myStyle"/>
        </w:rPr>
        <w:t xml:space="preserve">
	六、加强医院成本管理与控制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
</w:t>
      </w:r>
    </w:p>
    <w:p/>
    <w:p>
      <w:pPr/>
      <w:r>
        <w:rPr>
          <w:rStyle w:val="myStyle"/>
        </w:rPr>
        <w:t xml:space="preserve">
	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
</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
</w:t>
      </w:r>
    </w:p>
    <w:p/>
    <w:p>
      <w:pPr/>
      <w:r>
        <w:rPr>
          <w:rStyle w:val="myStyle"/>
        </w:rPr>
        <w:t xml:space="preserve">
	①人员费用的控制:根据医院发展的需要，定岗、定编。降低人员费用。
</w:t>
      </w:r>
    </w:p>
    <w:p/>
    <w:p>
      <w:pPr/>
      <w:r>
        <w:rPr>
          <w:rStyle w:val="myStyle"/>
        </w:rPr>
        <w:t xml:space="preserve">
	②各种卫生材料、一次性医疗用品等耗材的控制:医院要遵照合理用药、合理用材料，因病施治的方法，做好收入的控制，从而降低病人费用，减轻病人负担，吸引更多病人，提高医院效益。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③水、电、气及日常消耗品控制:医院各处室要加强管理，树立节约意识，并要落实到人，责任到人，制订细则管理办法。
</w:t>
      </w:r>
    </w:p>
    <w:p/>
    <w:p>
      <w:pPr/>
      <w:r>
        <w:rPr>
          <w:rStyle w:val="myStyle"/>
        </w:rPr>
        <w:t xml:space="preserve">
	④加强对管理费用的控制:管理费用是各核算处室的一种隐形支出，要有严格的控制比例和措施。只有强化医院成本管理，才能在新形势下求得生存和发展，增强医院员工的成本意识，实现医疗服务成本最低，服务质量和工作效率最高的目标，走低成本，高效率、优质、低耗的可持续发展道路。
</w:t>
      </w:r>
    </w:p>
    <w:p/>
    <w:p>
      <w:pPr/>
      <w:r>
        <w:rPr>
          <w:rStyle w:val="myStyle"/>
        </w:rPr>
        <w:t xml:space="preserve">
	七、作好财务分析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
</w:t>
      </w:r>
    </w:p>
    <w:p/>
    <w:p>
      <w:pPr/>
      <w:r>
        <w:rPr>
          <w:rStyle w:val="myStyle"/>
        </w:rPr>
        <w:t xml:space="preserve">
	总之，一个好的财务分析对医院的财务管理十分有益，它不仅为领导在加强财务管理方面提供了可靠信息，而且也是对医院财务管理的一种间接的监督。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完善。医院财务管理的创新，是医院成功理财的必然选择，是为医院提供持续利润增长的有力基础和手段。
</w:t>
      </w:r>
    </w:p>
    <w:p/>
    <w:p>
      <w:pPr/>
      <w:r>
        <w:rPr>
          <w:rStyle w:val="myStyle"/>
        </w:rPr>
        <w:t xml:space="preserve">
	财务管理是医院构建的决定性因素，是实现医院管理科学化的基础前提。随着医院卫生体制改革的不断深入，医院要以优质、高效、低耗的服务赢得医疗市场份额，建立一个标准化和全面的医院财务管理工作计划，具有十分重要的意义。更新理财观念是市场经济形式下医院财务管理成功与否的基础。
</w:t>
      </w:r>
    </w:p>
    <w:p/>
    <w:p>
      <w:pPr/>
      <w:r>
        <w:rPr>
          <w:rStyle w:val="myStyle"/>
        </w:rPr>
        <w:t xml:space="preserve">
	1首先要加强财务管理职能
</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1.1财务的参与职能
</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1.2财务的控制职能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1.3财务的服务职能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2做好内部财务预算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3正确预测各项收入
</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①医院正常运行费用;即人员经费、药品、卫生材料及其他材料费用、水电费、电话费、办公费、差旅费等;②专用费用:即有关的医疗器械，设备的购置及基础设施等公用经费。对不合理的支出结构要进行调整，实现医疗资源的科学配置，促进医院健康有序的发展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国有资产的流失。
</w:t>
      </w:r>
    </w:p>
    <w:p/>
    <w:p>
      <w:pPr/>
      <w:r>
        <w:rPr>
          <w:rStyle w:val="myStyle"/>
        </w:rPr>
        <w:t xml:space="preserve">
	4加强医院成本管理与控制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因此在医院经营管理中，必须高度重视开源节流、增加收入，严格控制各项支出，不断降低成本，以尽可能少的投入取得尽可能多的效益产出，以获得的经济效益。有了资金积累，才能谈医院的建设和发展。只有医院的不断发展，职工的收入才能逐步增加。
</w:t>
      </w:r>
    </w:p>
    <w:p/>
    <w:p>
      <w:pPr/>
      <w:r>
        <w:rPr>
          <w:rStyle w:val="myStyle"/>
        </w:rPr>
        <w:t xml:space="preserve">
	有效降低医院成本费用，是医院发展的一个有效渠道，目前，整个社会对医疗服务质量的要求越来越高，医疗服务质量直接影响到医疗服务成本。建立健全医疗成本控制制度。实行全过程全方位医疗成本的管理和控制。
</w:t>
      </w:r>
    </w:p>
    <w:p/>
    <w:p>
      <w:pPr/>
      <w:r>
        <w:rPr>
          <w:rStyle w:val="myStyle"/>
        </w:rPr>
        <w:t xml:space="preserve">
	①人员费用的控制:根据医院发展的需要，定岗、定编。降低人员费用。
</w:t>
      </w:r>
    </w:p>
    <w:p/>
    <w:p>
      <w:pPr/>
      <w:r>
        <w:rPr>
          <w:rStyle w:val="myStyle"/>
        </w:rPr>
        <w:t xml:space="preserve">
	②各种卫生材料、一次性医疗用品等耗材的控制:医院要遵照合理用药、合理用材料，因病施治的方法，做好收入的控制，从而降低病人费用，减轻病人负担，吸引更多病人，提高医院效益。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③水、电、气及日常消耗品控制:医院各科室要加强管理，树立节约意识，并要落实到人，责任到人，制订细则管理办法。
</w:t>
      </w:r>
    </w:p>
    <w:p/>
    <w:p>
      <w:pPr/>
      <w:r>
        <w:rPr>
          <w:rStyle w:val="myStyle"/>
        </w:rPr>
        <w:t xml:space="preserve">
	④加强对管理费用的控制:管理费用是各核算科室的一种隐形支出，要有严格的控制比例和措施。只有强化医院成本管理，才能在新形势下求得生存和发展，增强医院员工的成本意识，实现医疗服务成本最低，服务质量和工作效率的目标，走低成本，高效率、优质、低耗的可持续发展道路。
</w:t>
      </w:r>
    </w:p>
    <w:p/>
    <w:p>
      <w:pPr/>
      <w:r>
        <w:rPr>
          <w:rStyle w:val="myStyle"/>
        </w:rPr>
        <w:t xml:space="preserve">
	5作好财务分析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
</w:t>
      </w:r>
    </w:p>
    <w:p/>
    <w:p>
      <w:pPr/>
      <w:r>
        <w:rPr>
          <w:rStyle w:val="myStyle"/>
        </w:rPr>
        <w:t xml:space="preserve">
	总之，一个好的财务分析对医院的财务管理十分有益，它不仅为领导在加强财务管理方面提供了可靠信息，而且也是对医院财务管理的一种间接的监督。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完善。医院财务管理的创新，是医院成功理财的必然选择，是为医院提供持续利润增长的有力基础和手段。
</w:t>
      </w:r>
    </w:p>
    <w:p/>
    <w:p>
      <w:pPr/>
      <w:r>
        <w:rPr>
          <w:rStyle w:val="myStyle"/>
        </w:rPr>
        <w:t xml:space="preserve">
	20xx年需全面了解医院工作，尽可能把预算做到项目上，按照医院年度工作计划对一些大项支出做精心安排，
</w:t>
      </w:r>
    </w:p>
    <w:p/>
    <w:p>
      <w:pPr/>
      <w:r>
        <w:rPr>
          <w:rStyle w:val="myStyle"/>
        </w:rPr>
        <w:t xml:space="preserve">
	一、重新编制预算
</w:t>
      </w:r>
    </w:p>
    <w:p/>
    <w:p>
      <w:pPr/>
      <w:r>
        <w:rPr>
          <w:rStyle w:val="myStyle"/>
        </w:rPr>
        <w:t xml:space="preserve">
	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
</w:t>
      </w:r>
    </w:p>
    <w:p/>
    <w:p>
      <w:pPr/>
      <w:r>
        <w:rPr>
          <w:rStyle w:val="myStyle"/>
        </w:rPr>
        <w:t xml:space="preserve">
	1、医院正常运行费用：即人员经费、药品、卫生材料及其他材料费用、水电费、电话费、办公费、差旅费等；
</w:t>
      </w:r>
    </w:p>
    <w:p/>
    <w:p>
      <w:pPr/>
      <w:r>
        <w:rPr>
          <w:rStyle w:val="myStyle"/>
        </w:rPr>
        <w:t xml:space="preserve">
	2、专用费用：即有关的医疗器械，设备的购置及基础设施等公用经费。对不合理的支出结构要进行调整，实现医疗资源的科学配置，促进医院健康有序的发展；
</w:t>
      </w:r>
    </w:p>
    <w:p/>
    <w:p>
      <w:pPr/>
      <w:r>
        <w:rPr>
          <w:rStyle w:val="myStyle"/>
        </w:rPr>
        <w:t xml:space="preserve">
	3、加强和完善医院内控制度：建立完善的内部会计管理体系，界定会计人员的职责、权限，确定会计部门与其他职能部门的关系。从而形成一个严密的内部控制机制，可大大加强会计人员之间的相互制约和监督。
</w:t>
      </w:r>
    </w:p>
    <w:p/>
    <w:p>
      <w:pPr/>
      <w:r>
        <w:rPr>
          <w:rStyle w:val="myStyle"/>
        </w:rPr>
        <w:t xml:space="preserve">
	二、建立固定资产管理体系
</w:t>
      </w:r>
    </w:p>
    <w:p/>
    <w:p>
      <w:pPr/>
      <w:r>
        <w:rPr>
          <w:rStyle w:val="myStyle"/>
        </w:rPr>
        <w:t xml:space="preserve">
	针对医院实际，制定切实可行的固定资产管理制度，和资产报废制度。财务部门与相关部门密切配合，协助物资设备部门建立健全资产管理制度，定期清查，防止物资的浪费和积压，加强验收和入库计量工作，确保物资出入库的质和数量真实，完整。建立盘点清查制度，做到账账相符，账卡相符，账实相符，保证资产的安全完整，堵塞漏洞，有效防止资产的流失。
</w:t>
      </w:r>
    </w:p>
    <w:p/>
    <w:p>
      <w:pPr/>
      <w:r>
        <w:rPr>
          <w:rStyle w:val="myStyle"/>
        </w:rPr>
        <w:t xml:space="preserve">
	三、加强医院成本管理与控制
</w:t>
      </w:r>
    </w:p>
    <w:p/>
    <w:p>
      <w:pPr/>
      <w:r>
        <w:rPr>
          <w:rStyle w:val="myStyle"/>
        </w:rPr>
        <w:t xml:space="preserve">
	1、人员费用的控制：根据医院发展的需要，定岗、定编，降低人员费用；
</w:t>
      </w:r>
    </w:p>
    <w:p/>
    <w:p>
      <w:pPr/>
      <w:r>
        <w:rPr>
          <w:rStyle w:val="myStyle"/>
        </w:rPr>
        <w:t xml:space="preserve">
	2、各种卫生材料、一次性医疗用品等耗材的控制：医院要遵照合理用药、合理用材料，因病施治的方法，做好收入的控制，从而降低病人费用，减轻病人负担，吸引更多病人，提高医院效益；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3、水、电、气及日常消耗品控制：医院各科室要加强管理，树立节约意识，并要落实到人，责任到人，制订细则管理办法；
</w:t>
      </w:r>
    </w:p>
    <w:p/>
    <w:p>
      <w:pPr/>
      <w:r>
        <w:rPr>
          <w:rStyle w:val="myStyle"/>
        </w:rPr>
        <w:t xml:space="preserve">
	4、加强对管理费用的控制：管理费用是各核算科室的一种隐形支出，要有严格的控制比例和措施。
</w:t>
      </w:r>
    </w:p>
    <w:p/>
    <w:p>
      <w:pPr/>
      <w:r>
        <w:rPr>
          <w:rStyle w:val="myStyle"/>
        </w:rPr>
        <w:t xml:space="preserve">
	只有强化医院成本管理，才能在新形势下求得生存和发展，增强医院员工的成本意识，实现医疗服务成本最低，服务质量和工作效率最高的目标，走低成本，高效率、优质、低耗的可持续发展道路。
</w:t>
      </w:r>
    </w:p>
    <w:p/>
    <w:p>
      <w:pPr/>
      <w:r>
        <w:rPr>
          <w:rStyle w:val="myStyle"/>
        </w:rPr>
        <w:t xml:space="preserve">
	依据医院财务管理制度和考核职责，财务科考核每季度不对属下各岗位职责考核。从考核结果看，各岗位人员责任性更强、岗位职责更到位，医院财务管理制度的，财务内控管理工作又上了新台阶。
</w:t>
      </w:r>
    </w:p>
    <w:p/>
    <w:p>
      <w:pPr/>
      <w:r>
        <w:rPr>
          <w:rStyle w:val="myStyle"/>
        </w:rPr>
        <w:t xml:space="preserve">
	12、临时交办工作任务：
</w:t>
      </w:r>
    </w:p>
    <w:p/>
    <w:p>
      <w:pPr/>
      <w:r>
        <w:rPr>
          <w:rStyle w:val="myStyle"/>
        </w:rPr>
        <w:t xml:space="preserve">
	(1)申报成立婺
</w:t>
      </w:r>
    </w:p>
    <w:p/>
    <w:p>
      <w:pPr/>
      <w:r>
        <w:rPr>
          <w:rStyle w:val="myStyle"/>
        </w:rPr>
        <w:t xml:space="preserve">
	城区医院和婺城区综合病房楼项目资金。从农历年初五起，在施院长带领下，早上班迟下班，每天工作加班加点，与基建科同志一起协助院长到市、婺城区职能申报婺城区医院的;婺城区综合病房大楼项目资金，共资金700万元。
</w:t>
      </w:r>
    </w:p>
    <w:p/>
    <w:p>
      <w:pPr/>
      <w:r>
        <w:rPr>
          <w:rStyle w:val="myStyle"/>
        </w:rPr>
        <w:t xml:space="preserve">
	(2)受院长委托向中级法院申诉工作。原住icu病人廖寿芬医疗费纠纷案，婺城区法院。
</w:t>
      </w:r>
    </w:p>
    <w:p/>
    <w:p>
      <w:pPr/>
      <w:r>
        <w:rPr>
          <w:rStyle w:val="myStyle"/>
        </w:rPr>
        <w:t xml:space="preserve">
	二、计划安排
</w:t>
      </w:r>
    </w:p>
    <w:p/>
    <w:p>
      <w:pPr/>
      <w:r>
        <w:rPr>
          <w:rStyle w:val="myStyle"/>
        </w:rPr>
        <w:t xml:space="preserve">
	1、财务科本级内部考核工作有待：
</w:t>
      </w:r>
    </w:p>
    <w:p/>
    <w:p>
      <w:pPr/>
      <w:r>
        <w:rPr>
          <w:rStyle w:val="myStyle"/>
        </w:rPr>
        <w:t xml:space="preserve">
	内部考核工作一年比一年，所考核的内容、涉及面小。拟在新的一年里财务科本及考核内容方法，使考核工作又上台阶。
</w:t>
      </w:r>
    </w:p>
    <w:p/>
    <w:p>
      <w:pPr/>
      <w:r>
        <w:rPr>
          <w:rStyle w:val="myStyle"/>
        </w:rPr>
        <w:t xml:space="preserve">
	2、食堂财务内控工作有待解决：
</w:t>
      </w:r>
    </w:p>
    <w:p/>
    <w:p>
      <w:pPr/>
      <w:r>
        <w:rPr>
          <w:rStyle w:val="myStyle"/>
        </w:rPr>
        <w:t xml:space="preserve">
	食堂财务属财务科管理，从管理上规范了管理模式，符合省厅规范管理的要求。但对食堂库存物资盘点考核工作做得还;职工每月职工工作餐补贴输入工作现在还归属食堂财务人员担任，不符合内控管理的要求。在新的一年里加度这两的工作。
</w:t>
      </w:r>
    </w:p>
    <w:p/>
    <w:p>
      <w:pPr/>
      <w:r>
        <w:rPr>
          <w:rStyle w:val="myStyle"/>
        </w:rPr>
        <w:t xml:space="preserve">
	3、财务科人才梯队建设薄弱：
</w:t>
      </w:r>
    </w:p>
    <w:p/>
    <w:p>
      <w:pPr/>
      <w:r>
        <w:rPr>
          <w:rStyle w:val="myStyle"/>
        </w:rPr>
        <w:t xml:space="preserve">
	就财务主要骨干现状而言，已将面临青黄不接的，如不加紧招进财会本科毕业生培养，过若干年后将严重会计核算、会计监督等一系列财务管理工作。使会计核算、会计监督等一系列财务管理工作，有序、稳步的培养财务人员已是迫在眉睫了。拟在新的一年里招进浙江财院或浙商大财会本科毕业生2名，抓紧财务人员梯队培养。
</w:t>
      </w:r>
    </w:p>
    <w:p/>
    <w:p>
      <w:pPr/>
      <w:r>
        <w:rPr>
          <w:rStyle w:val="myStyle"/>
        </w:rPr>
        <w:t xml:space="preserve">
	2018财务工作计划医院
</w:t>
      </w:r>
    </w:p>
    <w:p/>
    <w:p>
      <w:pPr/>
      <w:r>
        <w:rPr>
          <w:rStyle w:val="myStyle"/>
        </w:rPr>
        <w:t xml:space="preserve">
	2018年财务科在院领导的直接领导和其他相关部门、相关人员的帮助、指导、协调下，在会计核算、会计监督、会计报告、内外联系等多方面取得了阶段性的工作成绩，受到院领导和上级有关部门领导的肯定。，仅供大家参考，希望对您有所帮助。
</w:t>
      </w:r>
    </w:p>
    <w:p/>
    <w:p>
      <w:pPr/>
      <w:r>
        <w:rPr>
          <w:rStyle w:val="myStyle"/>
        </w:rPr>
        <w:t xml:space="preserve">
	2018财务工作计划医院(1)
</w:t>
      </w:r>
    </w:p>
    <w:p/>
    <w:p>
      <w:pPr/>
      <w:r>
        <w:rPr>
          <w:rStyle w:val="myStyle"/>
        </w:rPr>
        <w:t xml:space="preserve">
	第一、在条件允许的情况下，增加会计人员X至X人，加强力量，增强院财务计划执行情况的控制分析力量，进一步加强院的财务、会计核算工作，将院的财务基础工作进一步做实。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第四、进一步加强与财政、物价等相关主管部门的沟通、联系，为院争取的优惠政策，为院的发展争取的资金，力争我院利益最大化。
</w:t>
      </w:r>
    </w:p>
    <w:p/>
    <w:p>
      <w:pPr/>
      <w:r>
        <w:rPr>
          <w:rStyle w:val="myStyle"/>
        </w:rPr>
        <w:t xml:space="preserve">
	第五、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第六、进一步加强院内部门间的沟通、协调工作，严格按部门职责做好本部门的工作，发挥财务部门应有的作用，为领导分忧、解难。
</w:t>
      </w:r>
    </w:p>
    <w:p/>
    <w:p>
      <w:pPr/>
      <w:r>
        <w:rPr>
          <w:rStyle w:val="myStyle"/>
        </w:rPr>
        <w:t xml:space="preserve">
	第七、加强学习，提高财务人员素质，做好勤俭节约、增收节支的宣传，进一步加强各部门人员既当家又理财的财务意识，推动院整体财务工作再上新台阶。
</w:t>
      </w:r>
    </w:p>
    <w:p/>
    <w:p>
      <w:pPr/>
      <w:r>
        <w:rPr>
          <w:rStyle w:val="myStyle"/>
        </w:rPr>
        <w:t xml:space="preserve">
	第八、做好日常的会计核算、会计监督、会计报告和其他相关财务管理信息的核算工作，努力做到不出差错。做好与财政、物价等有关部门的联系、沟通工作。
</w:t>
      </w:r>
    </w:p>
    <w:p/>
    <w:p>
      <w:pPr/>
      <w:r>
        <w:rPr>
          <w:rStyle w:val="myStyle"/>
        </w:rPr>
        <w:t xml:space="preserve">
	第九、进一步处理好医院历史遗留的财务事项，完成好领导交办的其他相关工作。
</w:t>
      </w:r>
    </w:p>
    <w:p/>
    <w:p>
      <w:pPr/>
      <w:r>
        <w:rPr>
          <w:rStyle w:val="myStyle"/>
        </w:rPr>
        <w:t xml:space="preserve">
	2018财务工作计划医院(2)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分项目分分部门核算、材料、销售、 药品销售、整形美容中心、细目核算、分治疗细目核算、皮肤美容中心 、分病种细目统计;两者共存的体系、分治疗、生活美容中心、细目核算、成本上按收入的配比原则进行完善细化进行分类，区分好手术中材料领用，销售类的物资发出特别对科室领用，免费领用等加强监督。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2018财务工作计划医院(3)
</w:t>
      </w:r>
    </w:p>
    <w:p/>
    <w:p>
      <w:pPr/>
      <w:r>
        <w:rPr>
          <w:rStyle w:val="myStyle"/>
        </w:rPr>
        <w:t xml:space="preserve">
	一、加强管理，进一步做好日常工作会计工作是一项政策性、业务性强，而且比较繁杂的工作，我们将进一步加强管理，严格按会计制度要求办理一切会计业务。
</w:t>
      </w:r>
    </w:p>
    <w:p/>
    <w:p>
      <w:pPr/>
      <w:r>
        <w:rPr>
          <w:rStyle w:val="myStyle"/>
        </w:rPr>
        <w:t xml:space="preserve">
	1、做好出纳核算工作。按制度规定审核每一张原始凭证，对不合理、不合法、手续不全的凭证不予办理或退回补办。按规定办理现金收付和银行结算业务，严格支票领用手续，不签发空头支票。
</w:t>
      </w:r>
    </w:p>
    <w:p/>
    <w:p>
      <w:pPr/>
      <w:r>
        <w:rPr>
          <w:rStyle w:val="myStyle"/>
        </w:rPr>
        <w:t xml:space="preserve">
	2、做好预决算工作。根据财政要求和本校实际情况编制年度预算收支计划，并严格执行，全面做好财务年终决算工作。合理安排和节约使用资金，严格按制度办事，使有限的资金得到合理的运用，保证党校事业经费的正常运行。
</w:t>
      </w:r>
    </w:p>
    <w:p/>
    <w:p>
      <w:pPr/>
      <w:r>
        <w:rPr>
          <w:rStyle w:val="myStyle"/>
        </w:rPr>
        <w:t xml:space="preserve">
	3、做好办班收费工作。有条不紊地做好函授大专、本科、电大班和研究生班，各类内外联班的收费、结报、核算工作。并按规定管理、使用非税票据。
</w:t>
      </w:r>
    </w:p>
    <w:p/>
    <w:p>
      <w:pPr/>
      <w:r>
        <w:rPr>
          <w:rStyle w:val="myStyle"/>
        </w:rPr>
        <w:t xml:space="preserve">
	4、做好各类账户的收支登记工作。对行政、工会、基建、行政备查账等账户的日常收、支业务进行凭证编制、审核、并及时登记入账。正确、无误报出各类账户报表，为领导决策提供真实、可靠的依据。
</w:t>
      </w:r>
    </w:p>
    <w:p/>
    <w:p>
      <w:pPr/>
      <w:r>
        <w:rPr>
          <w:rStyle w:val="myStyle"/>
        </w:rPr>
        <w:t xml:space="preserve">
	5、做好各类缴费的结报工作。根据上级要求做好在职、离退休人员医药费结报、发放，和在编人员公积金、社会保险金基数调整、汇缴工作。认真做好统计报表编制、上报等工作。
</w:t>
      </w:r>
    </w:p>
    <w:p/>
    <w:p>
      <w:pPr/>
      <w:r>
        <w:rPr>
          <w:rStyle w:val="myStyle"/>
        </w:rPr>
        <w:t xml:space="preserve">
	6、做好固定资产的登记核查工作。配合校产办建立健全学校固定资产管理制度,对新购、报废固定资产及时登记与核查，做到帐帐相符，帐实相符。
</w:t>
      </w:r>
    </w:p>
    <w:p/>
    <w:p>
      <w:pPr/>
      <w:r>
        <w:rPr>
          <w:rStyle w:val="myStyle"/>
        </w:rPr>
        <w:t xml:space="preserve">
	7、做好领导临时交办的其他工作。
</w:t>
      </w:r>
    </w:p>
    <w:p/>
    <w:p>
      <w:pPr/>
      <w:r>
        <w:rPr>
          <w:rStyle w:val="myStyle"/>
        </w:rPr>
        <w:t xml:space="preserve">
	二、加强成本核算，进一步强化财务监督根据校部要求，从党校事业发展的需要出发，配合中心财务做好餐饮、客房、会务等部门会计成本核算工作，同时加强对培训中心财务工作的监督与检查，真正实现会计核算规范化，费用合理化，成本最优化。
</w:t>
      </w:r>
    </w:p>
    <w:p/>
    <w:p>
      <w:pPr/>
      <w:r>
        <w:rPr>
          <w:rStyle w:val="myStyle"/>
        </w:rPr>
        <w:t xml:space="preserve">
	三、加强学习，进一步提高业务素质全体财会人员积极参加会计继续教育和各种财会业务培训，根据要求认真做好会计年审、换证工作。在日常工作中加强学习会计制度和法规，学习业务知识和政府平台新财会软件运用操作，不断提高自身素质和业务水平。熟练运用新软件进行帐务处理、相关业务操作和报表的编制。
</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年财务工作，拟定20xx年财务科工作计划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第五、进一步加强与财、物价等相关主管部门的沟通、联系，为院争取的优惠策，为院的发展争取的资金，力争我院利益化。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第九、做好日常的会计核算、会计监督、会计报告和其他相关财务管理信息的核算工作，努力做到不出差错。做好与财、物价等有关部门的联系、沟通工作。
</w:t>
      </w:r>
    </w:p>
    <w:p/>
    <w:p>
      <w:pPr/>
      <w:r>
        <w:rPr>
          <w:rStyle w:val="myStyle"/>
        </w:rPr>
        <w:t xml:space="preserve">
	第十、进一步处理好医院历史遗留的财务事项，完成好领导交办的其他相关工作。
</w:t>
      </w:r>
    </w:p>
    <w:p/>
    <w:p>
      <w:pPr/>
      <w:r>
        <w:rPr>
          <w:rStyle w:val="myStyle"/>
        </w:rPr>
        <w:t xml:space="preserve">
	一、xx年度主要工作回顾
</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
</w:t>
      </w:r>
    </w:p>
    <w:p/>
    <w:p>
      <w:pPr/>
      <w:r>
        <w:rPr>
          <w:rStyle w:val="myStyle"/>
        </w:rPr>
        <w:t xml:space="preserve">
	2、预算管理工作更趋于科学化： 市财政局编制度文件精神和医院总体工作，分别采用5种预算编制方法编制医院年度收支预算和每月预算。预算编制更趋于科学化、化，在整个医院经济运行中是在控制支出费用中了的作用。总收支预算符合率预期的工作。
</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
</w:t>
      </w:r>
    </w:p>
    <w:p/>
    <w:p>
      <w:pPr/>
      <w:r>
        <w:rPr>
          <w:rStyle w:val="myStyle"/>
        </w:rPr>
        <w:t xml:space="preserve">
	4、按三甲医院标准撰写财务报告： 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
</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
</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
</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
</w:t>
      </w:r>
    </w:p>
    <w:p/>
    <w:p>
      <w:pPr/>
      <w:r>
        <w:rPr>
          <w:rStyle w:val="myStyle"/>
        </w:rPr>
        <w:t xml:space="preserve">
	8、医院与婺城区妇保院技术协作经济核算工作： 自去年6月份起医院与妇保院技术协作工作。搞好医院与妇保院的核算工作，财务科设置收支台帐，核算双方协作资金运作情况。此项工作虽规模不大，但核算资料牵涉到方面，财务科细仔地好联的收支资料工作，每月的核算工作。医院与妇保协作的直接与间接的社会效益和经济效益。预测本结算年度内医院将会100余万的纯利润，它将医院更多收支结余的增长点。
</w:t>
      </w:r>
    </w:p>
    <w:p/>
    <w:p>
      <w:pPr/>
      <w:r>
        <w:rPr>
          <w:rStyle w:val="myStyle"/>
        </w:rPr>
        <w:t xml:space="preserve">
	9、财务人员培训工作综合素质：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
</w:t>
      </w:r>
    </w:p>
    <w:p/>
    <w:p>
      <w:pPr/>
      <w:r>
        <w:rPr>
          <w:rStyle w:val="myStyle"/>
        </w:rPr>
        <w:t xml:space="preserve">
	10、撰写论文： 本年度财务科医院财务管理内控制度的，善于总结管理经验，撰写了《医疗机构全成本核算中的问题与对策》、《医院预算的方法与体会》、《绩效评价法律法规建设的思考》等3
</w:t>
      </w:r>
    </w:p>
    <w:p/>
    <w:p>
      <w:pPr/>
      <w:r>
        <w:rPr>
          <w:rStyle w:val="myStyle"/>
        </w:rPr>
        <w:t xml:space="preserve">
	新年伊始，结合当前形势，制订今年工作计划：二、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
</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本文由查字典为您搜集.整理~，预备先后在东苑、广粤、长春等各点推广，推进一个，成熟一个，预计全部实行医疗项目电脑管理。
</w:t>
      </w:r>
    </w:p>
    <w:p/>
    <w:p>
      <w:pPr/>
      <w:r>
        <w:rPr>
          <w:rStyle w:val="myStyle"/>
        </w:rPr>
        <w:t xml:space="preserve">
	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2023-06-03T14:52:10+08:00</dcterms:created>
  <dcterms:modified xsi:type="dcterms:W3CDTF">2023-06-03T14:52:10+08:00</dcterms:modified>
</cp:coreProperties>
</file>

<file path=docProps/custom.xml><?xml version="1.0" encoding="utf-8"?>
<Properties xmlns="http://schemas.openxmlformats.org/officeDocument/2006/custom-properties" xmlns:vt="http://schemas.openxmlformats.org/officeDocument/2006/docPropsVTypes"/>
</file>