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2015年社区服务者年度工作计划</w:t>
      </w:r>
    </w:p>
    <w:p/>
    <w:p/>
    <w:p>
      <w:pPr/>
      <w:r>
        <w:rPr>
          <w:rStyle w:val="myStyle"/>
        </w:rPr>
        <w:t xml:space="preserve">
	以下《2014年社区服务者年度工作计划》由金牛山社区将继续为适应经济社会发展，充分发挥党组织的战斗堡垒作用，加大社区党组织建设力度，社区党支部加强和创新社会管理，切实解决了居民“有话找谁说，有事找谁办”的问题，开创了社区工作的新局面，提升了社区建设的整体水平，推动了社区各项事业的发展。健全社区服务机制,强化社区服务功能,不断提高社区的创造力、凝聚力和战斗力，为创建管理有序、服务完善、环境优美、文明祥和的和谐社区而努力。
</w:t>
      </w:r>
    </w:p>
    <w:p/>
    <w:p>
      <w:pPr>
        <w:jc w:val="center"/>
      </w:pPr>
      <w:r>
        <w:rPr>
          <w:rStyle w:val="myStyleh4"/>
        </w:rPr>
        <w:t xml:space="preserve">
	二、主要工作内容</w:t>
      </w:r>
    </w:p>
    <w:p/>
    <w:p>
      <w:pPr/>
      <w:r>
        <w:rPr>
          <w:rStyle w:val="myStyle"/>
        </w:rPr>
        <w:t xml:space="preserve">
	(一)加强党组织建设。 2014年将认真贯彻党的十八会议精神，加强党的执政能力建设和党的先进性教育，突出党组织的核心作用，开创社区党建工作新局面，完善全体党员生活和管理制度，增强党组织的凝聚力、战斗力，以更好地充分发挥党员的先锋模范作用，带头实现幸福和谐的生活。积极开展廉政文化建设工作。进一步健全和完善监督制约和管理程序，坚持教育、预防为主方针，狠抓党性、党风、党纪教育和警示教育活动，做到抗腐蚀、拒诱惑、守清廉。抓好广大党员政治学习和民主生活会。将按照洪山镇的统一部署，结合社区工作实际，在党建工作上注重建组织、强队伍、担责任，为广大居民办实事、做服务、作贡献，创特色、争品牌，力争推动社区党建工作迈上新台阶。
</w:t>
      </w:r>
    </w:p>
    <w:p/>
    <w:p>
      <w:pPr>
        <w:jc w:val="center"/>
      </w:pPr>
      <w:r>
        <w:rPr>
          <w:rStyle w:val="myStyleh4"/>
        </w:rPr>
        <w:t xml:space="preserve">
	(二)加大民政保障力度。</w:t>
      </w:r>
    </w:p>
    <w:p/>
    <w:p>
      <w:pPr/>
      <w:r>
        <w:rPr>
          <w:rStyle w:val="myStyle"/>
        </w:rPr>
        <w:t xml:space="preserve">
	1、社区生活是城市居民最为关心的，在社区的工作生活中，社区的安静，团结，有序都是影响居民生产生活的大事，所以社区工作必须要时刻做好，这关系到整个社会的安定和谐。针对社区低保户进行认真核实，及时入户走访，做到该增的增该减的减，该终止的及时终止，并做好思想工作，真正做到应保尽保，做好低保户清查工作，居民的生活空间得到保障，居民在不断的发展中得到实惠，这才是社区工作的努力方向。
</w:t>
      </w:r>
    </w:p>
    <w:p/>
    <w:p>
      <w:pPr/>
      <w:r>
        <w:rPr>
          <w:rStyle w:val="myStyle"/>
        </w:rPr>
        <w:t xml:space="preserve">
	2、为继续做好居家养老服务工作，将充分利用多种宣传渠道，进一步广泛宣传提高对居家养老服务工作重要性的认识，把宣传焦点集中在社区内朴实平凡的服务者身上。营造全社会关注老年人养老问题的良好氛围，立争把该项工作做大做实!充分整合社会资源，壮大服务队伍，拓展服务项目。本着“以民为本，为民解困”的宗旨，以满足广大老年人日益增长的物质和文明需求为出发点，运用多种形式，建立服务周到、安全保障的养老服务，使辖区的老年人能够真正“老有所养、老有所为、老有所学、老有所长”。
</w:t>
      </w:r>
    </w:p>
    <w:p/>
    <w:p>
      <w:pPr>
        <w:jc w:val="center"/>
      </w:pPr>
      <w:r>
        <w:rPr>
          <w:rStyle w:val="myStyleh4"/>
        </w:rPr>
        <w:t xml:space="preserve">
	(三)搞好社区综合治理。</w:t>
      </w:r>
    </w:p>
    <w:p/>
    <w:p>
      <w:pPr/>
      <w:r>
        <w:rPr>
          <w:rStyle w:val="myStyle"/>
        </w:rPr>
        <w:t xml:space="preserve">
	1、认真做好户籍管理及私房出租户的管理完善综合治理组织网络，形成群防群治，杜绝赌、毒、邪教现象，及时进行民事纠纷的调解，做到公平、公正、公开，稳定有序、治安良好。
</w:t>
      </w:r>
    </w:p>
    <w:p/>
    <w:p>
      <w:pPr/>
      <w:r>
        <w:rPr>
          <w:rStyle w:val="myStyle"/>
        </w:rPr>
        <w:t xml:space="preserve">
	2、做好流动人口的管理流动人口是社区管理的重点:一是流动性强，二是人员底子不清，这就需要花大力气抓管理。
</w:t>
      </w:r>
    </w:p>
    <w:p/>
    <w:p>
      <w:pPr/>
      <w:r>
        <w:rPr>
          <w:rStyle w:val="myStyle"/>
        </w:rPr>
        <w:t xml:space="preserve">
	3、将进一步加强社区消防工作，推动社区消防工作的开展，切实提高社区群众预防火灾能力，创造良好的消防安全环境， 将消防安全工作任务，层层分解落实到辖区单位、到责任人，形成消防安全群防群治网络。加大消防安全宣传教育力度，利用社区资源，采取多种形式宣传消防工作的重要性，对发现的火灾隐患进行监控，要把消防安全工作做到防范于未然，把消防安全工作深入持久地开展下去。
</w:t>
      </w:r>
    </w:p>
    <w:p/>
    <w:p>
      <w:pPr>
        <w:jc w:val="center"/>
      </w:pPr>
      <w:r>
        <w:rPr>
          <w:rStyle w:val="myStyleh4"/>
        </w:rPr>
        <w:t xml:space="preserve">
	(四)搞好社区环境卫生。</w:t>
      </w:r>
    </w:p>
    <w:p/>
    <w:p>
      <w:pPr/>
      <w:r>
        <w:rPr>
          <w:rStyle w:val="myStyle"/>
        </w:rPr>
        <w:t xml:space="preserve">
	社区工作无小事，所以我们社区工作者，一定要认认真真、脚踏实地做好手边的每一件事，坚持以人为本，在今年将推行社区工作者个人业务培训，加强自身学习，加强党员队伍建设，不断提高为民服务、为居民谋利的本领，做到权为民所用、情为民所系、利为民所谋，不断完善社区服务功能，努力为群众办实事，办好事。发挥社区志愿者队伍的骨干作用。服务项目多样化，积极开展社区居家养老服务活动，开展健康咨询量血压等服务活动。认真做好弱势群体、困难家庭的生活保障工作，实现应保尽保。积极为下岗失业人员服务。开展热线求助服务，为居民排扰解难。大力宣传计划生育工作计划，热心为育龄妇女服务，努力把社区的群众文化活动做细、做好、做实，在丰富群众文化生活的同时，提升社区基层文化素养，将社区建设成为一个平安、和谐的新社区!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2023-08-23T09:19:54+08:00</dcterms:created>
  <dcterms:modified xsi:type="dcterms:W3CDTF">2023-08-23T09:19:54+08:00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