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（2023年）山东省莱芜市电工等级低压电工作业应急管理厅预测试题含答案</w:t>
      </w:r>
    </w:p>
    <w:p/>
    <w:p/>
    <w:p>
      <w:pPr/>
      <w:r>
        <w:rPr>
          <w:rStyle w:val="myStyle"/>
        </w:rPr>
        <w:t xml:space="preserve">
</w:t>
      </w:r>
    </w:p>
    <w:p/>
    <w:p>
      <w:pPr/>
      <w:r>
        <w:rPr>
          <w:rStyle w:val="myStyle"/>
        </w:rPr>
        <w:t xml:space="preserve">
	（2023年）山东省莱芜市电工等级低压电工作业（应急管理厅）预测试题（含答案）学校:班级:姓名:考号:
</w:t>
      </w:r>
    </w:p>
    <w:p/>
    <w:p>
      <w:pPr/>
      <w:r>
        <w:rPr>
          <w:rStyle w:val="myStyle"/>
        </w:rPr>
        <w:t xml:space="preserve">
	一、单选题（10题）.“静止合闸，有人工作”的标志牌应制作为（）A.红底白字B.白底红字C.白底绿字.用脚扣在杆上作业只宜（）使用A.长时间B.水泥电杆C.木杆D.短时间.电气设备停电后，即使是事故停电，在未拉开隔离开关和做好安全措施以前，不得（），以防突然来电A.触及设备B.进入遮拦C.更改操作票D.触及设备和进入遮拦.每一照明（包括风扇）支路总容量一般不大于（）kwoA.2B.3C.
</w:t>
      </w:r>
    </w:p>
    <w:p/>
    <w:p>
      <w:pPr/>
      <w:r>
        <w:rPr>
          <w:rStyle w:val="myStyle"/>
        </w:rPr>
        <w:t xml:space="preserve">
	4.根据配电室的布署要求，配电柜侧面的维护通道宽度不小于（）0A.
</w:t>
      </w:r>
    </w:p>
    <w:p/>
    <w:p>
      <w:pPr/>
      <w:r>
        <w:rPr>
          <w:rStyle w:val="myStyle"/>
        </w:rPr>
        <w:t xml:space="preserve">
	0.5mB.lmC.
</w:t>
      </w:r>
    </w:p>
    <w:p/>
    <w:p>
      <w:pPr/>
      <w:r>
        <w:rPr>
          <w:rStyle w:val="myStyle"/>
        </w:rPr>
        <w:t xml:space="preserve">
	1.5mD.2m.在电力控制系统中，使用最广泛的是（）式交流接触器A.电磁B.气动C.液动.（）往往会直接引发火灾，是防火防爆工作重点A.锅炉爆炸B.液化气爆炸C.化学性爆炸D.核爆炸.电动工具电源应采用橡胶护套软电缆，长度不宜超过A.2mB.3mC.5m.是断路器的感测元件用来感测电路特定的信号A.电磁元件B.灭弧元件C.脱扣器D.操控机构.人体同时接触带电设备或线路中的两相导体时，电流从一相通过人体流入另一相，这种触电现象称为触电A.单相B.两相C.感应电
</w:t>
      </w:r>
    </w:p>
    <w:p/>
    <w:p>
      <w:pPr/>
      <w:r>
        <w:rPr>
          <w:rStyle w:val="myStyle"/>
        </w:rPr>
        <w:t xml:space="preserve">
	二、判断题10题.电气安全检查一般每季度1次A.是B.否.在三相交流电路中，负载为三角形接法时，其相电压等于三相电源的线电压A.是B.否.自动切换电器是依靠本身参数的变化或外来讯号而自动进行工作的A.是B.否.低压断路器具有操作安全、安装使用方便、分断能力较强等优点，因此在各种低压电路中得到广泛采用（）A.是B.否.发现有人触电，应赶紧徒手拉其脱离电源（）A.是B.否.绝缘站台台面边缘不超出绝缘瓶以外，绝缘瓶高度不高于10cm（）A.是B.否.在电工测量中广泛应用串联电阻的方法来扩大电表测量电流的量程（）A.是B.否.当电气火灾发生时首先应迅速切断电源，在无法切断电源的情况下应迅速选择干粉、二氧化碳等不导电的灭火器材料进行灭火A.是B.否.工频电压220V作用下的人体电阻只有50V时的一半（）A.是B.否.用摇表测量电阻的单位是兆欧指针式万用表一般可以测量交直流电压、直流电流和电阻A.是B.否
</w:t>
      </w:r>
    </w:p>
    <w:p/>
    <w:p>
      <w:pPr/>
      <w:r>
        <w:rPr>
          <w:rStyle w:val="myStyle"/>
        </w:rPr>
        <w:t xml:space="preserve">
	三、选择题10题.我们使用的照明电压为220V这个值是交流电的A.有效值B.最大值C.恒定值.一般照明场所的线路允许电压损失为额定电压的A.±10%B.±5%C.±15%.当电气火灾发生时，应首先切断电源再灭火，但当电源无法切断时只能带电灭火，500V低压配电柜灭火可选用的灭火器是A.泡沫灭火器B.二氧化碳灭火器C.水基式灭火器.在检查插座时，电笔在插座的两个孔均不亮，首先判断是0A.短路B.相线断线C.零线断线.11类手持电动工具是带有绝缘的设备A.基本B.防护C.双重.几种线路同杆架设时，必须保证高压线路在低压线路A.左方B.右方C.上方.当低压电气火灾发生时，首先应做的是0A.迅速设法切断电源B.迅速离开现场去报告领导C.迅速用干粉或者二氧化碳灭火器灭火.导线接头电阻要足够小，与同长度同截面导线的电阻比不大于（）A.lB.
</w:t>
      </w:r>
    </w:p>
    <w:p/>
    <w:p>
      <w:pPr/>
      <w:r>
        <w:rPr>
          <w:rStyle w:val="myStyle"/>
        </w:rPr>
        <w:t xml:space="preserve">
	1.5C.
</w:t>
      </w:r>
    </w:p>
    <w:p/>
    <w:p>
      <w:pPr/>
      <w:r>
        <w:rPr>
          <w:rStyle w:val="myStyle"/>
        </w:rPr>
        <w:t xml:space="preserve">
	2.对于低压配电网，配电容量在lOOkW以下时，设备保护接地的接地电阻不应超过（）Q.用摇表测量电阻的单位是（）A.千欧B.欧姆C.兆欧
</w:t>
      </w:r>
    </w:p>
    <w:p/>
    <w:p>
      <w:pPr/>
      <w:r>
        <w:rPr>
          <w:rStyle w:val="myStyle"/>
        </w:rPr>
        <w:t xml:space="preserve">
	四、问答题（3题）.对断路器控制回路有哪几项要求？.在火灾现场尚未停电时，应设法先切断电源，切断电源时应注意什么？.变压器并列运行应具备那些条件？
</w:t>
      </w:r>
    </w:p>
    <w:p/>
    <w:p>
      <w:pPr/>
      <w:r>
        <w:rPr>
          <w:rStyle w:val="myStyle"/>
        </w:rPr>
        <w:t xml:space="preserve">
	五、单选题（0题）.配电室内的裸母线与地面通道的垂直距离不小于（）
</w:t>
      </w:r>
    </w:p>
    <w:p/>
    <w:p>
      <w:pPr/>
      <w:r>
        <w:rPr>
          <w:rStyle w:val="myStyle"/>
        </w:rPr>
        <w:t xml:space="preserve">
	六、单选题（0题）.配电装置的长度超过（）m时，屏后应有两个通向本室或其他房间的出口，其距离不宜大于15m参考答案
</w:t>
      </w:r>
    </w:p>
    <w:p/>
    <w:p>
      <w:pPr/>
      <w:r>
        <w:rPr>
          <w:rStyle w:val="myStyle"/>
        </w:rPr>
        <w:t xml:space="preserve">
	1.B.D用脚扣在杆上作业只宜短时间使用.D电气设备停电后，即使是事故停电，在未拉开隔离开关和做好安全措施以前，不得触及设备和进人遮拦，以防突然来电
</w:t>
      </w:r>
    </w:p>
    <w:p/>
    <w:p>
      <w:pPr/>
      <w:r>
        <w:rPr>
          <w:rStyle w:val="myStyle"/>
        </w:rPr>
        <w:t xml:space="preserve">
	4.B
</w:t>
      </w:r>
    </w:p>
    <w:p/>
    <w:p>
      <w:pPr/>
      <w:r>
        <w:rPr>
          <w:rStyle w:val="myStyle"/>
        </w:rPr>
        <w:t xml:space="preserve">
	5.B.A.C化学性爆炸往往会直接引发火灾，是防火防爆工作重点.A.C
</w:t>
      </w:r>
    </w:p>
    <w:p/>
    <w:p>
      <w:pPr/>
      <w:r>
        <w:rPr>
          <w:rStyle w:val="myStyle"/>
        </w:rPr>
        <w:t xml:space="preserve">
	10.B.Y.Y.Y.Y.N.N.N.Y
</w:t>
      </w:r>
    </w:p>
    <w:p/>
    <w:p>
      <w:pPr/>
      <w:r>
        <w:rPr>
          <w:rStyle w:val="myStyle"/>
        </w:rPr>
        <w:t xml:space="preserve">
	19.Y工频电压220V作用下的人体电阻只有50V时的一半
</w:t>
      </w:r>
    </w:p>
    <w:p/>
    <w:p>
      <w:pPr/>
      <w:r>
        <w:rPr>
          <w:rStyle w:val="myStyle"/>
        </w:rPr>
        <w:t xml:space="preserve">
	20.Y
</w:t>
      </w:r>
    </w:p>
    <w:p/>
    <w:p>
      <w:pPr/>
      <w:r>
        <w:rPr>
          <w:rStyle w:val="myStyle"/>
        </w:rPr>
        <w:t xml:space="preserve">
	21.A
</w:t>
      </w:r>
    </w:p>
    <w:p/>
    <w:p>
      <w:pPr/>
      <w:r>
        <w:rPr>
          <w:rStyle w:val="myStyle"/>
        </w:rPr>
        <w:t xml:space="preserve">
	22.B
</w:t>
      </w:r>
    </w:p>
    <w:p/>
    <w:p>
      <w:pPr/>
      <w:r>
        <w:rPr>
          <w:rStyle w:val="myStyle"/>
        </w:rPr>
        <w:t xml:space="preserve">
	23.B
</w:t>
      </w:r>
    </w:p>
    <w:p/>
    <w:p>
      <w:pPr/>
      <w:r>
        <w:rPr>
          <w:rStyle w:val="myStyle"/>
        </w:rPr>
        <w:t xml:space="preserve">
	24.B照明设备检修的相关考点rn
</w:t>
      </w:r>
    </w:p>
    <w:p/>
    <w:p>
      <w:pPr/>
      <w:r>
        <w:rPr>
          <w:rStyle w:val="myStyle"/>
        </w:rPr>
        <w:t xml:space="preserve">
	（1）一般照明线路中，无电的依据是用电笔验电
</w:t>
      </w:r>
    </w:p>
    <w:p/>
    <w:p>
      <w:pPr/>
      <w:r>
        <w:rPr>
          <w:rStyle w:val="myStyle"/>
        </w:rPr>
        <w:t xml:space="preserve">
	（2）合上电源开关，熔丝立即烧断，则线路短路kn
</w:t>
      </w:r>
    </w:p>
    <w:p/>
    <w:p>
      <w:pPr/>
      <w:r>
        <w:rPr>
          <w:rStyle w:val="myStyle"/>
        </w:rPr>
        <w:t xml:space="preserve">
	（3）在检查插座时，电笔在插座的两个孔均不亮，首先判断是相线断线
</w:t>
      </w:r>
    </w:p>
    <w:p/>
    <w:p>
      <w:pPr/>
      <w:r>
        <w:rPr>
          <w:rStyle w:val="myStyle"/>
        </w:rPr>
        <w:t xml:space="preserve">
	（4）灯泡忽明忽暗可判定是接触不良的rn
</w:t>
      </w:r>
    </w:p>
    <w:p/>
    <w:p>
      <w:pPr/>
      <w:r>
        <w:rPr>
          <w:rStyle w:val="myStyle"/>
        </w:rPr>
        <w:t xml:space="preserve">
	（5）照明系统中的每一单相回路上，灯具与插座的数量不宜超过25个路灯的各回路应有保护，每一灯具宜设单独熔断器当一个熔断器保护一只灯时，熔断器应串联在开关后rn
</w:t>
      </w:r>
    </w:p>
    <w:p/>
    <w:p>
      <w:pPr/>
      <w:r>
        <w:rPr>
          <w:rStyle w:val="myStyle"/>
        </w:rPr>
        <w:t xml:space="preserve">
	（6）照明线路熔断器的熔体的额定电流取线路计算电流的
</w:t>
      </w:r>
    </w:p>
    <w:p/>
    <w:p>
      <w:pPr/>
      <w:r>
        <w:rPr>
          <w:rStyle w:val="myStyle"/>
        </w:rPr>
        <w:t xml:space="preserve">
	1.1倍
</w:t>
      </w:r>
    </w:p>
    <w:p/>
    <w:p>
      <w:pPr/>
      <w:r>
        <w:rPr>
          <w:rStyle w:val="myStyle"/>
        </w:rPr>
        <w:t xml:space="preserve">
	（7）一般照明场所的线路允许电压损失为额定电压的±5%
</w:t>
      </w:r>
    </w:p>
    <w:p/>
    <w:p>
      <w:pPr/>
      <w:r>
        <w:rPr>
          <w:rStyle w:val="myStyle"/>
        </w:rPr>
        <w:t xml:space="preserve">
	25.C
</w:t>
      </w:r>
    </w:p>
    <w:p/>
    <w:p>
      <w:pPr/>
      <w:r>
        <w:rPr>
          <w:rStyle w:val="myStyle"/>
        </w:rPr>
        <w:t xml:space="preserve">
	26.C
</w:t>
      </w:r>
    </w:p>
    <w:p/>
    <w:p>
      <w:pPr/>
      <w:r>
        <w:rPr>
          <w:rStyle w:val="myStyle"/>
        </w:rPr>
        <w:t xml:space="preserve">
	27.A
</w:t>
      </w:r>
    </w:p>
    <w:p/>
    <w:p>
      <w:pPr/>
      <w:r>
        <w:rPr>
          <w:rStyle w:val="myStyle"/>
        </w:rPr>
        <w:t xml:space="preserve">
	28.A
</w:t>
      </w:r>
    </w:p>
    <w:p/>
    <w:p>
      <w:pPr/>
      <w:r>
        <w:rPr>
          <w:rStyle w:val="myStyle"/>
        </w:rPr>
        <w:t xml:space="preserve">
	29.A
</w:t>
      </w:r>
    </w:p>
    <w:p/>
    <w:p>
      <w:pPr/>
      <w:r>
        <w:rPr>
          <w:rStyle w:val="myStyle"/>
        </w:rPr>
        <w:t xml:space="preserve">
	30.C.断路器的控制回路，根据断路器的型式，操作机构的类型以及运行上的不同要求，而有所差别，但其基本上接线是相似的，一般断路器的控制回路应满足以下几项要求、合闸和跳闸线圈按短时通过电流设计，完成任务后，应使回路电流中断；、不仅能手动远方控制，还应能在保护或自动装置动作时进行自动跳闸和合闸；、要有反映断路器的合闸或跳闸的位置信号；、要有区别手动与自动跳、合闸的明显信号；、要有防止断路器多次合闸的“跳跃”闭锁装置；、要能监视电源及下一次操作回路的完整性.火灾发生后，由于受潮或烟熏，有关设备绝缘能力降低，因此拉闸要用适当的绝缘工具，经防断电时触电切断电源的地点要适当，防止切断电源后影响扑救工作进行剪断电线时，不同相电线应在不同部位剪断，以免造成短路，剪断空中电线时，剪断位置应选择在电源方向的支持物上，以防电线剪断后落下来造成短路或触电伤人事故如果线路上带有负荷，应先切除负荷，再切断灭火现场电源在拉开闸刀开关切断电源时，尖使用绝缘棒或戴绝缘手套操作，以防触电.变压器并列运行应具备那些条件
</w:t>
      </w:r>
    </w:p>
    <w:p/>
    <w:p>
      <w:pPr/>
      <w:r>
        <w:rPr>
          <w:rStyle w:val="myStyle"/>
        </w:rPr>
        <w:t xml:space="preserve">
	①变比相等
</w:t>
      </w:r>
    </w:p>
    <w:p/>
    <w:p>
      <w:pPr/>
      <w:r>
        <w:rPr>
          <w:rStyle w:val="myStyle"/>
        </w:rPr>
        <w:t xml:space="preserve">
	②接线组别相同
</w:t>
      </w:r>
    </w:p>
    <w:p/>
    <w:p>
      <w:pPr/>
      <w:r>
        <w:rPr>
          <w:rStyle w:val="myStyle"/>
        </w:rPr>
        <w:t xml:space="preserve">
	③阻抗电压相等
</w:t>
      </w:r>
    </w:p>
    <w:p/>
    <w:p>
      <w:pPr/>
      <w:r>
        <w:rPr>
          <w:rStyle w:val="myStyle"/>
        </w:rPr>
        <w:t xml:space="preserve">
	④容量相差不超过3倍
</w:t>
      </w:r>
    </w:p>
    <w:p/>
    <w:p>
      <w:pPr/>
      <w:r>
        <w:rPr>
          <w:rStyle w:val="myStyle"/>
        </w:rPr>
        <w:t xml:space="preserve">
	34.B
</w:t>
      </w:r>
    </w:p>
    <w:p/>
    <w:p>
      <w:pPr/>
      <w:r>
        <w:rPr>
          <w:rStyle w:val="myStyle"/>
        </w:rPr>
        <w:t xml:space="preserve">
	35.A配电装置的长度超过6m时，屏后应有两个通向本室或其他房间的出口，其距离不宜大于15m。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2023-09-06T13:48:22+08:00</dcterms:created>
  <dcterms:modified xsi:type="dcterms:W3CDTF">2023-09-06T13:48:22+08:00</dcterms:modified>
</cp:coreProperties>
</file>

<file path=docProps/custom.xml><?xml version="1.0" encoding="utf-8"?>
<Properties xmlns="http://schemas.openxmlformats.org/officeDocument/2006/custom-properties" xmlns:vt="http://schemas.openxmlformats.org/officeDocument/2006/docPropsVTypes"/>
</file>