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国际贸易论文范文 国际贸易论文选题方向</w:t>
      </w:r>
    </w:p>
    <w:p/>
    <w:p/>
    <w:p>
      <w:pPr/>
      <w:r>
        <w:rPr>
          <w:rStyle w:val="myStyle"/>
        </w:rPr>
        <w:t xml:space="preserve">国际贸易论文范文　　最好能建立在平日比拟注意探索的问题的基础上，写论文主要是反映学生对问题的思考　　1继续发挥外生性比拟优势的作用由于我国劳动力市场供大于求的矛盾相当尖锐，未来政策重心在于充分就业，并注意开发小容量的细分市场发挥外生性比拟优势的作用，需要完善市场机制，以提高资源配置效率低层次产品的饱和，意味着应当重新进行市场定位，把重点放在现有比拟优势的特定产业上，在开展新的投资工程时，以各个产业区段的技术结构为主;在改变现有的资本分布格局时，对缺乏比拟优势的工程引入资本，以弥补因资本价格高昂而带来的自生能力低下的问题利用加工贸易，提高附加值，有意识地培养长期竞争优势　　2将内生性比拟优势置于主导地位随着外生性比拟优势重要性的不断下降，内生性比拟优势在贸易格局中越来越重要内生性比拟优势是人为创造的比拟优势，其核心是通过政府和企业投资进行知识、技术和专业化的人力资本积累在现代企业制度的指导下，在产权清晰的基础上建立法人治理结构，通过与跨国公司的合作，既可发挥垂直分工中的劳动力价格优势，又可获得水平分工中的技术外溢和管理经验等好处，降低学习本钱，提高学习速度，实现动态比拟利益　　1产业集聚这是国际竞争优势产业的一个共同特征，指经营同一种产业的一群公司在地理上集中在一起这种空间产业组织形式，主要从四个方面获取比拟优势</w:t>
      </w:r>
    </w:p>
    <w:p/>
    <w:p>
      <w:pPr/>
      <w:r>
        <w:rPr>
          <w:rStyle w:val="myStyle"/>
        </w:rPr>
        <w:t xml:space="preserve">①整体的外部经济效益;</w:t>
      </w:r>
    </w:p>
    <w:p/>
    <w:p>
      <w:pPr/>
      <w:r>
        <w:rPr>
          <w:rStyle w:val="myStyle"/>
        </w:rPr>
        <w:t xml:space="preserve">②内部空间交易本钱的节约;</w:t>
      </w:r>
    </w:p>
    <w:p/>
    <w:p>
      <w:pPr/>
      <w:r>
        <w:rPr>
          <w:rStyle w:val="myStyle"/>
        </w:rPr>
        <w:t xml:space="preserve">③内部竞争带来的学习与创新效应;</w:t>
      </w:r>
    </w:p>
    <w:p/>
    <w:p>
      <w:pPr/>
      <w:r>
        <w:rPr>
          <w:rStyle w:val="myStyle"/>
        </w:rPr>
        <w:t xml:space="preserve">④产业群的品牌与广告效应　　2结构调整竞争优势具有竞争力的产业结构，我国今后进行致力于提高国际竞争力的适应型调整也就是说，充分发挥现有和潜在的比拟优势，明确进行有进有退的结构性调整，即重点开展已具备较强竞争力的行业，着力培育具有潜在竞争力的行业，积极放弃在可预见的未来难有竞争力的行业由此形成新的经济增长点，政府增加创新投入，强化人力资本积累，落实科技兴贸战略，利用跨国公司的国际投资实现产业的跨越式进步以产业升级带动局部产业和企业的退出，以技术结构升级的调整为经济开展注入活力　　1自由贸易政策世界贸易总的走向是向自由贸易的方向开展，这是一个不争的事实在WTO的背景下，政府制定合理有序的自由化时间表，执行贸易激励政策按照WTO标准赋予企业更广泛的外贸经营权，实施经营资格登记制度，逐步实现对各类企业进出口贸易的放开经营，让国内具有竞争实力的生产和流通企业早日进入国际市场，也方便外国企业进入国内市场面对因进口限制和出口支持大幅度降低产生的外部压力，政府应当强化对交通信息等生产性基础设施的社会投资，这是我国企业与产业赢得国际竞争优势的重要外部条件　　2贸易保护政策贸易自由化是一个渐进的过程，准确地说是总体保护程度由高到低的演进过程，WTO也有相关规定李斯特和凯恩斯的继承者们论证了在同样的游戏规那么下，保护理论更加贴近现实在对等的前提下，以最小的政治代价即局部主权约束和让渡，来换取最大的经济利益我国的适度保护政策就是向以WTO为核心的多边贸易体制靠拢，依据客观比拟优势调整关税和非关税壁垒;以WTO的有关协议为准那么，强化进口配额和许可证的分配环节，充分利用例外条款，协调自由化步伐与经济开展速度，培养企业的自我扶植能力　　诚然，原有政策的调整必然具有一定的风险和难度，但在经济全球化的浪潮中，竞争规那么的公平，对于国家必定是竞争结果的不公平，以比拟优势为理论基础的WTO也在原那么上成认此点因而，我们必须迎接挑战主动调整战略，政策定位于自由化过程中的合理保护，积极地化比拟优势为竞争优势，实现我国对外贸易的跨越式开展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2023-05-18T22:58:04+08:00</dcterms:created>
  <dcterms:modified xsi:type="dcterms:W3CDTF">2023-05-18T22:58:04+08:00</dcterms:modified>
</cp:coreProperties>
</file>

<file path=docProps/custom.xml><?xml version="1.0" encoding="utf-8"?>
<Properties xmlns="http://schemas.openxmlformats.org/officeDocument/2006/custom-properties" xmlns:vt="http://schemas.openxmlformats.org/officeDocument/2006/docPropsVTypes"/>
</file>