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学校“扶贫日”主题宣传活动总结</w:t>
      </w:r>
    </w:p>
    <w:p/>
    <w:p/>
    <w:p>
      <w:pPr/>
      <w:r>
        <w:rPr>
          <w:rStyle w:val="myStyle"/>
        </w:rPr>
        <w:t xml:space="preserve">
	为了全面小康的美好未来，我们必须开展扶贫工作，
</w:t>
      </w:r>
    </w:p>
    <w:p/>
    <w:p>
      <w:pPr/>
      <w:r>
        <w:rPr>
          <w:rStyle w:val="myStyle"/>
        </w:rPr>
        <w:t xml:space="preserve">
	学校“扶贫日”主题宣传活动总结
</w:t>
      </w:r>
    </w:p>
    <w:p/>
    <w:p>
      <w:pPr/>
      <w:r>
        <w:rPr>
          <w:rStyle w:val="myStyle"/>
        </w:rPr>
        <w:t xml:space="preserve">
	10月17日，在第X个全国扶贫日、第XX个国际消除贫困日之际，xx学校开展了以“关注贫困 传递爱心”为主题的扶贫日系列活动。
</w:t>
      </w:r>
    </w:p>
    <w:p/>
    <w:p>
      <w:pPr/>
      <w:r>
        <w:rPr>
          <w:rStyle w:val="myStyle"/>
        </w:rPr>
        <w:t xml:space="preserve">
	该校组织部分干部职工和贫困学生“结对子”，了解他们在校学习生活情况，帮助他们解决生活中遇到的一些实际困难，鼓励他们树立生活和学习的信心。经学校研究决定，即时启动该校17年秋季学期家庭经济困难学生的校内资助工作，免除学校孤儿、残疾学生的书本费、住宿费；免除建档立卡生的住宿费用，并给予以上学生包括家庭特别困难学生补助，补助金将通过银行卡直接发放，同时，学校还利用校园网、电子屏、校园广播、学校公众号等新媒体多方面宣传政府扶贫政策、国家资助政策，确保扶贫政策宣讲到人，解读到心。
</w:t>
      </w:r>
    </w:p>
    <w:p/>
    <w:p>
      <w:pPr/>
      <w:r>
        <w:rPr>
          <w:rStyle w:val="myStyle"/>
        </w:rPr>
        <w:t xml:space="preserve">
	本次扶贫助学活动，因为宣传到位、组织得力，受到师生一致好评。在今后的工作中，学校将以本次活动为契机，进一步弘扬扶贫济困、崇德向善的中华传统美德，共同为贫困学生撑起一片蓝天，使困难学生在生活上、精神上、学习上得到集体的关心和帮助，让他们健康快乐成长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2023-08-14T12:43:10+08:00</dcterms:created>
  <dcterms:modified xsi:type="dcterms:W3CDTF">2023-08-14T12:43:10+08:00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