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项目会计工作计划锦集4篇</w:t>
      </w:r>
    </w:p>
    <w:p/>
    <w:p/>
    <w:p>
      <w:pPr/>
      <w:r>
        <w:rPr>
          <w:rStyle w:val="myStyle"/>
        </w:rPr>
        <w:t xml:space="preserve">
	为了始终专注于工作的核心任务，你必须拥有一份可靠的工作计划。制定工作计划可以使你清楚地了解自己需要完成哪些工作，那么如何制定好一份工作计划呢？欢迎参考本文，希望它能对你有所帮助！
</w:t>
      </w:r>
    </w:p>
    <w:p/>
    <w:p>
      <w:pPr>
        <w:jc w:val="center"/>
      </w:pPr>
      <w:r>
        <w:rPr>
          <w:rStyle w:val="myStyleh4"/>
        </w:rPr>
        <w:t xml:space="preserve">项目会计工作计划 篇1</w:t>
      </w:r>
    </w:p>
    <w:p/>
    <w:p>
      <w:pPr/>
      <w:r>
        <w:rPr>
          <w:rStyle w:val="myStyle"/>
        </w:rPr>
        <w:t xml:space="preserve">
	20xx年在一如既往地做好日常会计工作，加强财务管理、推动规范管理和加强会计知识学习教育。做到会计工作长计划，短安排。使财务工作在规范化、制度化的良好环境中更好地发挥作用。
</w:t>
      </w:r>
    </w:p>
    <w:p/>
    <w:p>
      <w:pPr/>
      <w:r>
        <w:rPr>
          <w:rStyle w:val="myStyle"/>
        </w:rPr>
        <w:t xml:space="preserve">
	一、参加财务人员继续教育
</w:t>
      </w:r>
    </w:p>
    <w:p/>
    <w:p>
      <w:pPr/>
      <w:r>
        <w:rPr>
          <w:rStyle w:val="myStyle"/>
        </w:rPr>
        <w:t xml:space="preserve">
	每年财务人员都要参加财政局组织的会计人员继续教育，但是20xx年11月底，继续教育教材全变，由于国家财务部最新发布公告：20xx年财务上将有大的变动，实行《新会计准则》《新科目》《新规范制度》，能够说财务部20xx年的工作将一切围绕这次改革展开工作，由唯重要的是这次改革对企业财务人员提出了更高的要求。首先参加财务人员继续教育，了解新准则体系框架，掌握和领会新准则资料，要点、和精髓。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二、加强规范现金管理，做好日常核算
</w:t>
      </w:r>
    </w:p>
    <w:p/>
    <w:p>
      <w:pPr/>
      <w:r>
        <w:rPr>
          <w:rStyle w:val="myStyle"/>
        </w:rPr>
        <w:t xml:space="preserve">
	1、根据新的制度与准则结合实际状况，进行业务核算，做好财务工作。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2、做好本职工作的同时，处理好同其他部门的.协调关系。
</w:t>
      </w:r>
    </w:p>
    <w:p/>
    <w:p>
      <w:pPr/>
      <w:r>
        <w:rPr>
          <w:rStyle w:val="myStyle"/>
        </w:rPr>
        <w:t xml:space="preserve">
	3、做好正常出纳核算工作。
</w:t>
      </w:r>
    </w:p>
    <w:p/>
    <w:p>
      <w:pPr/>
      <w:r>
        <w:rPr>
          <w:rStyle w:val="myStyle"/>
        </w:rPr>
        <w:t xml:space="preserve">
	按照财务制度，办理现金的收付和银行结算业务，努力开源结流，使有限的经费发挥真正的作用，为公司带给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4、财务人员务必按岗位职责制坚持原则，秉公办事，做出表率。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贴合公司发展的步伐。总之在新的一年里，我会借改革契机，继续加大现金管理力度，提高自身业务操作潜力，充分发挥财务的职能作用，用心完成全年的各项工作计划，以最大限度地报务于公司。为我公司的稳健发展而做出更大的贡献。
</w:t>
      </w:r>
    </w:p>
    <w:p/>
    <w:p>
      <w:pPr>
        <w:jc w:val="center"/>
      </w:pPr>
      <w:r>
        <w:rPr>
          <w:rStyle w:val="myStyleh4"/>
        </w:rPr>
        <w:t xml:space="preserve">项目会计工作计划 篇2</w:t>
      </w:r>
    </w:p>
    <w:p/>
    <w:p>
      <w:pPr/>
      <w:r>
        <w:rPr>
          <w:rStyle w:val="myStyle"/>
        </w:rPr>
        <w:t xml:space="preserve">
	二、基本原则
</w:t>
      </w:r>
    </w:p>
    <w:p/>
    <w:p>
      <w:pPr/>
      <w:r>
        <w:rPr>
          <w:rStyle w:val="myStyle"/>
        </w:rPr>
        <w:t xml:space="preserve">
	坚持党的领导，认真贯彻落实党的方针政策，执行党的各项任务;坚持安全第一、预防为主、综合治理的方针;坚持以人为本,把实现好、维护好人民群众的生命财产安全作为全部工作的出发点和落脚点;坚持实践探索原则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(一)持续推进xx年安全生产工作，确保零事故、零死亡目标。
</w:t>
      </w:r>
    </w:p>
    <w:p/>
    <w:p>
      <w:pPr/>
      <w:r>
        <w:rPr>
          <w:rStyle w:val="myStyle"/>
        </w:rPr>
        <w:t xml:space="preserve">
	(二)改革创新，努力打造新型服务型政府。
</w:t>
      </w:r>
    </w:p>
    <w:p/>
    <w:p>
      <w:pPr/>
      <w:r>
        <w:rPr>
          <w:rStyle w:val="myStyle"/>
        </w:rPr>
        <w:t xml:space="preserve">
	(三)鼓励全民参与,加强群众监督，创造安全生产全民参与的齐抓共管良好局面。
</w:t>
      </w:r>
    </w:p>
    <w:p/>
    <w:p>
      <w:pPr/>
      <w:r>
        <w:rPr>
          <w:rStyle w:val="myStyle"/>
        </w:rPr>
        <w:t xml:space="preserve">
	(四)为企业营造宽松的发展环境，构建和谐的企群关系。
</w:t>
      </w:r>
    </w:p>
    <w:p/>
    <w:p>
      <w:pPr/>
      <w:r>
        <w:rPr>
          <w:rStyle w:val="myStyle"/>
        </w:rPr>
        <w:t xml:space="preserve">
	(五)高效、优质的完成上级安排的各项任务。
</w:t>
      </w:r>
    </w:p>
    <w:p/>
    <w:p>
      <w:pPr/>
      <w:r>
        <w:rPr>
          <w:rStyle w:val="myStyle"/>
        </w:rPr>
        <w:t xml:space="preserve">
	四、工作内容
</w:t>
      </w:r>
    </w:p>
    <w:p/>
    <w:p>
      <w:pPr/>
      <w:r>
        <w:rPr>
          <w:rStyle w:val="myStyle"/>
        </w:rPr>
        <w:t xml:space="preserve">
	(一)加强领导。
</w:t>
      </w:r>
    </w:p>
    <w:p/>
    <w:p>
      <w:pPr/>
      <w:r>
        <w:rPr>
          <w:rStyle w:val="myStyle"/>
        </w:rPr>
        <w:t xml:space="preserve">
	在xx年初的安全生产工作中，确定分管领导，明确责任。由乡人民政府与各单位、部门、村、企业以及涉及安全生产的各种项目签订《济村乡人民政府安全生产责任状》，并要求各相关单位、部门、村、企业成立安全生产领导小组，落实安全生产责任。
</w:t>
      </w:r>
    </w:p>
    <w:p/>
    <w:p>
      <w:pPr/>
      <w:r>
        <w:rPr>
          <w:rStyle w:val="myStyle"/>
        </w:rPr>
        <w:t xml:space="preserve">
	(二)制定安全生产工作制度。由乡安委办牵头，督促各单位、部门、村、企业制定相关安全生产工作制度。尤其是矿山、采石场、电厂等，必须将制度置墙，并报乡安委会办公室备案。
</w:t>
      </w:r>
    </w:p>
    <w:p/>
    <w:p>
      <w:pPr/>
      <w:r>
        <w:rPr>
          <w:rStyle w:val="myStyle"/>
        </w:rPr>
        <w:t xml:space="preserve">
	(三)加强安全生产基础工作，夯实安全生产基础。围绕安全生产长效管理机制，实现全乡安全生产状况稳定好转这一总体目标，以进一步完善安全生产控制指标、责任制保障、宣传教育培训工作体系为重点，全面推进安全生产监督管理体系建设，夯实安全生产基础。加强安全生产现场管理，在安全生产中，作业人员要严格执行有关安全生产的操作规程以及各项规章制度，对各自的安全生产负责。遵守劳动纪律，不断提高安全意识和自我保护能力。对生产中发现的三违行为，要严格制止并及时上报，对发生的安全事故，要坚持四不放过的原则，对当事人和相关领导进行严肃处理。
</w:t>
      </w:r>
    </w:p>
    <w:p/>
    <w:p>
      <w:pPr/>
      <w:r>
        <w:rPr>
          <w:rStyle w:val="myStyle"/>
        </w:rPr>
        <w:t xml:space="preserve">
	(四)加强安全规程培训，提高员工的安全意识。各安全生产单位每个季度组织全体职工进行一次《安全操作规程》及有关技术规程的培训，提高每位员工的安全生产知识和技术水平，使每一位员工在施工作业中，自觉遵守着规定，配带安全用具，细心听取工作负责人交待的工作任务。对于有违反安全规程及分工不明确时，以及没有采取安全措施的不得匆忙开工，对违章作业和违章指挥的，有权制止并拒绝执行。
</w:t>
      </w:r>
    </w:p>
    <w:p/>
    <w:p>
      <w:pPr/>
      <w:r>
        <w:rPr>
          <w:rStyle w:val="myStyle"/>
        </w:rPr>
        <w:t xml:space="preserve">
	(五)开展专项安全检查活动。组织派出所对道路交通、社会消防、民爆物品开展专项检查活动;组织卫生院对食品药品开展专项检查活动。
</w:t>
      </w:r>
    </w:p>
    <w:p/>
    <w:p>
      <w:pPr/>
      <w:r>
        <w:rPr>
          <w:rStyle w:val="myStyle"/>
        </w:rPr>
        <w:t xml:space="preserve">
	(六)认真开展好安全生产月宣传活动。加大安全生产宣传力度，认真做好安全生产宣传资料的汇编及发放、总结及社会评估。
</w:t>
      </w:r>
    </w:p>
    <w:p/>
    <w:p>
      <w:pPr/>
      <w:r>
        <w:rPr>
          <w:rStyle w:val="myStyle"/>
        </w:rPr>
        <w:t xml:space="preserve">
	(七)安全检查制度。乡安委会具体指导,由乡安委办组织人员对乡各安全生产单位、企业进行安全生产工作检查，在检查中发现的存在的安全生产隐患必须勒令其整改，确保把安全事故消除在萌芽状态。
</w:t>
      </w:r>
    </w:p>
    <w:p/>
    <w:p>
      <w:pPr/>
      <w:r>
        <w:rPr>
          <w:rStyle w:val="myStyle"/>
        </w:rPr>
        <w:t xml:space="preserve">
	(八)做好消防安全。认真宣传贯彻新修订的《消防法》，加强消防安全监督，落实各项消防安全责任措施;深入治理三合一、多合一生产经营单位火灾隐患，加大政府挂牌督办重大火灾隐患的整改治理力度，及时消除重大火灾隐患;规范装修装饰材料标准，禁止人员密集场所使用易燃、有毒材料装修;坚持人员密集场所室内严禁使用烟花和火炮的规定，严肃查处锁闭、封堵或占用疏散通道、疏散楼梯、安全出口等违法行为，及时消除火灾事故隐患。公安、工商、消防和文化等部门要联合执法，打击和取缔无证无照非法经营的公共娱乐场所。加强公共消防安全基础设施、消防安全装备和宣教培训体系建设，强化全民特别是未成年人防火、逃生教育。
</w:t>
      </w:r>
    </w:p>
    <w:p/>
    <w:p>
      <w:pPr/>
      <w:r>
        <w:rPr>
          <w:rStyle w:val="myStyle"/>
        </w:rPr>
        <w:t xml:space="preserve">
	(九)道路交通安全。进一步抓好道路交通安全整治，继续落实五整顿、三加强工作措施，强化道路交通路面监管，实施以排查治理危险路段等为主要内容的安保工程，深入开展创建平安畅通乡村、平安农机活动，加强重点地区、重点路段监管，抓好驾驶员培训、考核和车辆年检，严厉打击非客运车辆非法载客和超载超限等违规行为。深入治理三超和事故黑点，切实加强公路、农村交通安全整治，加强道路运输企业安全监管。强化运输企业安全生产主体责任，加强客运、货运企业安全管理和城市公共交通监管。切实加强机关、企事业单位车辆使用管理，对公车使用管理中各类违规行为要予以严肃处理。
</w:t>
      </w:r>
    </w:p>
    <w:p/>
    <w:p>
      <w:pPr/>
      <w:r>
        <w:rPr>
          <w:rStyle w:val="myStyle"/>
        </w:rPr>
        <w:t xml:space="preserve">
	(十)认真贯彻落实上级政府方针政策精神，组织开展好各项工作。为经济发展和社会稳定做出新的贡献。
</w:t>
      </w:r>
    </w:p>
    <w:p/>
    <w:p>
      <w:pPr>
        <w:jc w:val="center"/>
      </w:pPr>
      <w:r>
        <w:rPr>
          <w:rStyle w:val="myStyleh4"/>
        </w:rPr>
        <w:t xml:space="preserve">项目会计工作计划 篇3</w:t>
      </w:r>
    </w:p>
    <w:p/>
    <w:p>
      <w:pPr/>
      <w:r>
        <w:rPr>
          <w:rStyle w:val="myStyle"/>
        </w:rPr>
        <w:t xml:space="preserve">
	一、销售部获得利润的途径和措施
</w:t>
      </w:r>
    </w:p>
    <w:p/>
    <w:p>
      <w:pPr/>
      <w:r>
        <w:rPr>
          <w:rStyle w:val="myStyle"/>
        </w:rPr>
        <w:t xml:space="preserve">
	销售部利润主要来源有：计算机销售;电脑耗材;打印机耗材;打字复印;计算机网校等和计算机产业相关的业务。今年主要目标：家庭用户市场的开发、办公耗材市场的抢占。针对家庭用户加大宣传力度，办公耗材市场用价格去竞争、薄利多销。建立完善的销售档案，定期进行售后跟踪，抢占办公耗材市场，争取获得更大的利润。这里也需要我们做大量的工作，送货一定及时、售后服务一定要好，让客户信任我们、让客户真真切切的享受到上帝般的待遇。
</w:t>
      </w:r>
    </w:p>
    <w:p/>
    <w:p>
      <w:pPr/>
      <w:r>
        <w:rPr>
          <w:rStyle w:val="myStyle"/>
        </w:rPr>
        <w:t xml:space="preserve">
	能够完成的利润指标，***万元，纯利润***万元。其中：打字复印***万元，网校***万元，计算机***万元，电脑耗材及配件***万元，其他：***万元，人员工资***万元。
</w:t>
      </w:r>
    </w:p>
    <w:p/>
    <w:p>
      <w:pPr/>
      <w:r>
        <w:rPr>
          <w:rStyle w:val="myStyle"/>
        </w:rPr>
        <w:t xml:space="preserve">
	二、客户服务部获得的利润途径和措施
</w:t>
      </w:r>
    </w:p>
    <w:p/>
    <w:p>
      <w:pPr/>
      <w:r>
        <w:rPr>
          <w:rStyle w:val="myStyle"/>
        </w:rPr>
        <w:t xml:space="preserve">
	客服部利润主要来源：七喜电脑维修站;打印机维修;计算机维修;电脑会员制。20xx年我们被授权为七喜电脑授权维修站;实创润邦打印机连锁维修站，所以说今年主要目标是客户服务部的统一化、规范化、标准化，实现自给自足，为来年服务市场打下坚实的基矗能够完成的利润指标，利润***万元。
</w:t>
      </w:r>
    </w:p>
    <w:p/>
    <w:p>
      <w:pPr/>
      <w:r>
        <w:rPr>
          <w:rStyle w:val="myStyle"/>
        </w:rPr>
        <w:t xml:space="preserve">
	三、工程部获得的利润途径和措施
</w:t>
      </w:r>
    </w:p>
    <w:p/>
    <w:p>
      <w:pPr/>
      <w:r>
        <w:rPr>
          <w:rStyle w:val="myStyle"/>
        </w:rPr>
        <w:t xml:space="preserve">
	工程部利润主要来源：计算机网络工程;无线网络工程。由于本地网络实施基本建成，无线网络一旦推广开来可以带来更多的利润点，便于计算机网络工程的顺利开展，还能为其他部门创造出一个切入点，便于开展相应的业务工作。今年主要目标也是利润的增长点-----无线网，和一部分的上网费预计利润在*** 万元;单机多用户系统、集团电话、售饭系统这部分的利润***万元;多功能电子教室、多媒体会议室***万元;其余网络工程部分***万元;新业务部分***万元;电脑部分***万元，人员工资***―***万元，能够完成的利润指标，利润***万元。
</w:t>
      </w:r>
    </w:p>
    <w:p/>
    <w:p>
      <w:pPr/>
      <w:r>
        <w:rPr>
          <w:rStyle w:val="myStyle"/>
        </w:rPr>
        <w:t xml:space="preserve">
	在追求利润完成的同时必须保证工程质量，建立完善的工程验收制度，由客户服务部监督、验收，这样可以激励工程部提高工程质量，从而更好的树立公司形象。
</w:t>
      </w:r>
    </w:p>
    <w:p/>
    <w:p>
      <w:pPr/>
      <w:r>
        <w:rPr>
          <w:rStyle w:val="myStyle"/>
        </w:rPr>
        <w:t xml:space="preserve">
	四、在管理上下大力度、严格执行公司的各项规章制度、在工作效率、服务意识上上一个层次，树立公司在社会上的形象。
</w:t>
      </w:r>
    </w:p>
    <w:p/>
    <w:p>
      <w:pPr/>
      <w:r>
        <w:rPr>
          <w:rStyle w:val="myStyle"/>
        </w:rPr>
        <w:t xml:space="preserve">
	对那些不遵守公司规章制度、懒散的员工决不手软，损坏公司形象的一定严肃处理。
</w:t>
      </w:r>
    </w:p>
    <w:p/>
    <w:p>
      <w:pPr/>
      <w:r>
        <w:rPr>
          <w:rStyle w:val="myStyle"/>
        </w:rPr>
        <w:t xml:space="preserve">
	五、要建立一个比较完善、健全的管理运行体系。
</w:t>
      </w:r>
    </w:p>
    <w:p/>
    <w:p>
      <w:pPr/>
      <w:r>
        <w:rPr>
          <w:rStyle w:val="myStyle"/>
        </w:rPr>
        <w:t xml:space="preserve">
	1、从方案的设计、施工、验收、到工程的培训这一流程必须严格、坚决地贯彻执行，客户服务部要坚持不验收合格不进行维修的原则。
</w:t>
      </w:r>
    </w:p>
    <w:p/>
    <w:p>
      <w:pPr/>
      <w:r>
        <w:rPr>
          <w:rStyle w:val="myStyle"/>
        </w:rPr>
        <w:t xml:space="preserve">
	2、尽量创造出一些固定收入群体，如计算机维修会员制、和比较完备的设备维修收费制度，把一些比较有实力、有经济基础的企事业单位、委办*变成我们长期客户。
</w:t>
      </w:r>
    </w:p>
    <w:p/>
    <w:p>
      <w:pPr/>
      <w:r>
        <w:rPr>
          <w:rStyle w:val="myStyle"/>
        </w:rPr>
        <w:t xml:space="preserve">
	3、对大型客户要进行定期回访，进行免费技术支持，建立一个比较友好的客户关系。要利用各种手段、媒体，如利用我们自己的主页把公司的收费标准公布出去、从领导到每位员工要贯彻执行。
</w:t>
      </w:r>
    </w:p>
    <w:p/>
    <w:p>
      <w:pPr/>
      <w:r>
        <w:rPr>
          <w:rStyle w:val="myStyle"/>
        </w:rPr>
        <w:t xml:space="preserve">
	4、服务、维修也能创造利润。近几年工程越来越少、电脑利润越做越雹竞争越来越激烈，我们可以从服务、维修创造利润，比较看好的有保修期以外的计算机维修市尝打印机维修市场等。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2023-08-13T16:36:07+08:00</dcterms:created>
  <dcterms:modified xsi:type="dcterms:W3CDTF">2023-08-13T16:36:07+08:00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