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2020年中学教师资格证考试《综合素质》真题练习试卷-附解析</w:t>
      </w:r>
    </w:p>
    <w:p/>
    <w:p/>
    <w:p>
      <w:pPr/>
      <w:r>
        <w:rPr>
          <w:rStyle w:val="myStyle"/>
        </w:rPr>
        <w:t xml:space="preserve">
</w:t>
      </w:r>
    </w:p>
    <w:p/>
    <w:p>
      <w:pPr/>
      <w:r>
        <w:rPr>
          <w:rStyle w:val="myStyle"/>
        </w:rPr>
        <w:t xml:space="preserve">
	2020年中学教师资格证考试《综合素质》真题练习试卷附解析注意事项
</w:t>
      </w:r>
    </w:p>
    <w:p/>
    <w:p>
      <w:pPr/>
      <w:r>
        <w:rPr>
          <w:rStyle w:val="myStyle"/>
        </w:rPr>
        <w:t xml:space="preserve">
</w:t>
      </w:r>
    </w:p>
    <w:p/>
    <w:p>
      <w:pPr/>
      <w:r>
        <w:rPr>
          <w:rStyle w:val="myStyle"/>
        </w:rPr>
        <w:t xml:space="preserve">
	1、考试时间120分钟，本卷满分为150分
</w:t>
      </w:r>
    </w:p>
    <w:p/>
    <w:p>
      <w:pPr/>
      <w:r>
        <w:rPr>
          <w:rStyle w:val="myStyle"/>
        </w:rPr>
        <w:t xml:space="preserve">
	2、请首先按要求在试卷的指定位置填写您的姓名、准考证号等信息
</w:t>
      </w:r>
    </w:p>
    <w:p/>
    <w:p>
      <w:pPr/>
      <w:r>
        <w:rPr>
          <w:rStyle w:val="myStyle"/>
        </w:rPr>
        <w:t xml:space="preserve">
	3、请仔细阅读各种题目的回答要求，在密封线内答题，否则不予评分姓名______考号______阅卷人|得分
</w:t>
      </w:r>
    </w:p>
    <w:p/>
    <w:p>
      <w:pPr/>
      <w:r>
        <w:rPr>
          <w:rStyle w:val="myStyle"/>
        </w:rPr>
        <w:t xml:space="preserve">
	一、单选题（本大题共29小题，每小题2分，共58分）
</w:t>
      </w:r>
    </w:p>
    <w:p/>
    <w:p>
      <w:pPr/>
      <w:r>
        <w:rPr>
          <w:rStyle w:val="myStyle"/>
        </w:rPr>
        <w:t xml:space="preserve">
	1、下列不属于送别诗句的一项是（）A.感时花溅泪，恨别鸟惊心B.又送王孙去，萋萋满别情C.海内存知己，天涯若比邻D.浮云游子意，落日故人情
</w:t>
      </w:r>
    </w:p>
    <w:p/>
    <w:p>
      <w:pPr/>
      <w:r>
        <w:rPr>
          <w:rStyle w:val="myStyle"/>
        </w:rPr>
        <w:t xml:space="preserve">
	2、除非包裹的大小尺寸符合规定，否则邮局不会接受而且，所有被邮局接受的包裹都要有退回地址如果以上陈述为真，则以下哪项也必为真？（）A.邮寄包裹的收费主要是以重量计的B.只要包裹的大小尺寸符合规定，邮局就一定会接受C.如果一个包裹的大小尺寸符合规定，并有退回地址，则无论它多重，都会被接受投递D.一个大小尺寸不符合规定、但却有退回地址的包裹，决不会被邮局接受投递
</w:t>
      </w:r>
    </w:p>
    <w:p/>
    <w:p>
      <w:pPr/>
      <w:r>
        <w:rPr>
          <w:rStyle w:val="myStyle"/>
        </w:rPr>
        <w:t xml:space="preserve">
	3、下面这首诗，所写的节日是（），中庭地白树栖鸦，冷露无声湿桂花今夜月明人尽望，不知秋思落谁家A.中秋第1页共12页参考答案
</w:t>
      </w:r>
    </w:p>
    <w:p/>
    <w:p>
      <w:pPr/>
      <w:r>
        <w:rPr>
          <w:rStyle w:val="myStyle"/>
        </w:rPr>
        <w:t xml:space="preserve">
	一、单选题（本大题共29小题，每小题2分，共58分）
</w:t>
      </w:r>
    </w:p>
    <w:p/>
    <w:p>
      <w:pPr/>
      <w:r>
        <w:rPr>
          <w:rStyle w:val="myStyle"/>
        </w:rPr>
        <w:t xml:space="preserve">
	1、A
</w:t>
      </w:r>
    </w:p>
    <w:p/>
    <w:p>
      <w:pPr/>
      <w:r>
        <w:rPr>
          <w:rStyle w:val="myStyle"/>
        </w:rPr>
        <w:t xml:space="preserve">
	2、D
</w:t>
      </w:r>
    </w:p>
    <w:p/>
    <w:p>
      <w:pPr/>
      <w:r>
        <w:rPr>
          <w:rStyle w:val="myStyle"/>
        </w:rPr>
        <w:t xml:space="preserve">
	3、A
</w:t>
      </w:r>
    </w:p>
    <w:p/>
    <w:p>
      <w:pPr/>
      <w:r>
        <w:rPr>
          <w:rStyle w:val="myStyle"/>
        </w:rPr>
        <w:t xml:space="preserve">
	4、A
</w:t>
      </w:r>
    </w:p>
    <w:p/>
    <w:p>
      <w:pPr/>
      <w:r>
        <w:rPr>
          <w:rStyle w:val="myStyle"/>
        </w:rPr>
        <w:t xml:space="preserve">
	5、C
</w:t>
      </w:r>
    </w:p>
    <w:p/>
    <w:p>
      <w:pPr/>
      <w:r>
        <w:rPr>
          <w:rStyle w:val="myStyle"/>
        </w:rPr>
        <w:t xml:space="preserve">
	6、B
</w:t>
      </w:r>
    </w:p>
    <w:p/>
    <w:p>
      <w:pPr/>
      <w:r>
        <w:rPr>
          <w:rStyle w:val="myStyle"/>
        </w:rPr>
        <w:t xml:space="preserve">
	7、B
</w:t>
      </w:r>
    </w:p>
    <w:p/>
    <w:p>
      <w:pPr/>
      <w:r>
        <w:rPr>
          <w:rStyle w:val="myStyle"/>
        </w:rPr>
        <w:t xml:space="preserve">
	8、D
</w:t>
      </w:r>
    </w:p>
    <w:p/>
    <w:p>
      <w:pPr/>
      <w:r>
        <w:rPr>
          <w:rStyle w:val="myStyle"/>
        </w:rPr>
        <w:t xml:space="preserve">
	9、B
</w:t>
      </w:r>
    </w:p>
    <w:p/>
    <w:p>
      <w:pPr/>
      <w:r>
        <w:rPr>
          <w:rStyle w:val="myStyle"/>
        </w:rPr>
        <w:t xml:space="preserve">
	10、A
</w:t>
      </w:r>
    </w:p>
    <w:p/>
    <w:p>
      <w:pPr/>
      <w:r>
        <w:rPr>
          <w:rStyle w:val="myStyle"/>
        </w:rPr>
        <w:t xml:space="preserve">
	11、D
</w:t>
      </w:r>
    </w:p>
    <w:p/>
    <w:p>
      <w:pPr/>
      <w:r>
        <w:rPr>
          <w:rStyle w:val="myStyle"/>
        </w:rPr>
        <w:t xml:space="preserve">
	12、C
</w:t>
      </w:r>
    </w:p>
    <w:p/>
    <w:p>
      <w:pPr/>
      <w:r>
        <w:rPr>
          <w:rStyle w:val="myStyle"/>
        </w:rPr>
        <w:t xml:space="preserve">
	13、C
</w:t>
      </w:r>
    </w:p>
    <w:p/>
    <w:p>
      <w:pPr/>
      <w:r>
        <w:rPr>
          <w:rStyle w:val="myStyle"/>
        </w:rPr>
        <w:t xml:space="preserve">
	14、A
</w:t>
      </w:r>
    </w:p>
    <w:p/>
    <w:p>
      <w:pPr/>
      <w:r>
        <w:rPr>
          <w:rStyle w:val="myStyle"/>
        </w:rPr>
        <w:t xml:space="preserve">
	15、D
</w:t>
      </w:r>
    </w:p>
    <w:p/>
    <w:p>
      <w:pPr/>
      <w:r>
        <w:rPr>
          <w:rStyle w:val="myStyle"/>
        </w:rPr>
        <w:t xml:space="preserve">
	16、B
</w:t>
      </w:r>
    </w:p>
    <w:p/>
    <w:p>
      <w:pPr/>
      <w:r>
        <w:rPr>
          <w:rStyle w:val="myStyle"/>
        </w:rPr>
        <w:t xml:space="preserve">
	17、C
</w:t>
      </w:r>
    </w:p>
    <w:p/>
    <w:p>
      <w:pPr/>
      <w:r>
        <w:rPr>
          <w:rStyle w:val="myStyle"/>
        </w:rPr>
        <w:t xml:space="preserve">
	18、答案B
</w:t>
      </w:r>
    </w:p>
    <w:p/>
    <w:p>
      <w:pPr/>
      <w:r>
        <w:rPr>
          <w:rStyle w:val="myStyle"/>
        </w:rPr>
        <w:t xml:space="preserve">
	19、D
</w:t>
      </w:r>
    </w:p>
    <w:p/>
    <w:p>
      <w:pPr/>
      <w:r>
        <w:rPr>
          <w:rStyle w:val="myStyle"/>
        </w:rPr>
        <w:t xml:space="preserve">
	20、A
</w:t>
      </w:r>
    </w:p>
    <w:p/>
    <w:p>
      <w:pPr/>
      <w:r>
        <w:rPr>
          <w:rStyle w:val="myStyle"/>
        </w:rPr>
        <w:t xml:space="preserve">
	21、D
</w:t>
      </w:r>
    </w:p>
    <w:p/>
    <w:p>
      <w:pPr/>
      <w:r>
        <w:rPr>
          <w:rStyle w:val="myStyle"/>
        </w:rPr>
        <w:t xml:space="preserve">
	22、C【解析】学科专家对学科的知识内容、发展趋势、一般功能及其与相关学科的联系非常熟悉，所以他们的建议是课程目标最重要的依据之一第10页共12页
</w:t>
      </w:r>
    </w:p>
    <w:p/>
    <w:p>
      <w:pPr/>
      <w:r>
        <w:rPr>
          <w:rStyle w:val="myStyle"/>
        </w:rPr>
        <w:t xml:space="preserve">
	23、D
</w:t>
      </w:r>
    </w:p>
    <w:p/>
    <w:p>
      <w:pPr/>
      <w:r>
        <w:rPr>
          <w:rStyle w:val="myStyle"/>
        </w:rPr>
        <w:t xml:space="preserve">
	24、B
</w:t>
      </w:r>
    </w:p>
    <w:p/>
    <w:p>
      <w:pPr/>
      <w:r>
        <w:rPr>
          <w:rStyle w:val="myStyle"/>
        </w:rPr>
        <w:t xml:space="preserve">
	25、B
</w:t>
      </w:r>
    </w:p>
    <w:p/>
    <w:p>
      <w:pPr/>
      <w:r>
        <w:rPr>
          <w:rStyle w:val="myStyle"/>
        </w:rPr>
        <w:t xml:space="preserve">
	26、B
</w:t>
      </w:r>
    </w:p>
    <w:p/>
    <w:p>
      <w:pPr/>
      <w:r>
        <w:rPr>
          <w:rStyle w:val="myStyle"/>
        </w:rPr>
        <w:t xml:space="preserve">
	27、A
</w:t>
      </w:r>
    </w:p>
    <w:p/>
    <w:p>
      <w:pPr/>
      <w:r>
        <w:rPr>
          <w:rStyle w:val="myStyle"/>
        </w:rPr>
        <w:t xml:space="preserve">
	28、B
</w:t>
      </w:r>
    </w:p>
    <w:p/>
    <w:p>
      <w:pPr/>
      <w:r>
        <w:rPr>
          <w:rStyle w:val="myStyle"/>
        </w:rPr>
        <w:t xml:space="preserve">
	29、B
</w:t>
      </w:r>
    </w:p>
    <w:p/>
    <w:p>
      <w:pPr/>
      <w:r>
        <w:rPr>
          <w:rStyle w:val="myStyle"/>
        </w:rPr>
        <w:t xml:space="preserve">
	二、材料分析题（本题共3小题，每题14分，共42分）
</w:t>
      </w:r>
    </w:p>
    <w:p/>
    <w:p>
      <w:pPr/>
      <w:r>
        <w:rPr>
          <w:rStyle w:val="myStyle"/>
        </w:rPr>
        <w:t xml:space="preserve">
	1、【参考答案】目前，我国大部分学校教学采用的是班级授课制，即在规定的对间内对所有的学生进行统一授课这种教学模式的缺陷在于它难以注意到学生的个别差异，不能实施有针对性的教学由于学生的个性、原有水平等的差异，他们对同一教学内容的接受水平也是不一样的，这就有可能造成部分学生对所学内容理解了，而另一部分学生却跟不上教学的进度，一时难以消化理解所学的内容而在老师询问学生有没有弄懂这些问题的时候，部分学生可能由于从众心理或顾及个人面子等原因，不敢说出自身内心的真实想法在这种情况下,老师在进行授课小结的时候，要多鼓励学生敢于提出问题，敢于对不懂的问题说“不“，只有这样，才能真正促进学生进步在该材料中，这位老师对于说“不懂”的学生循循善诱,耐心地为其解答疑难点，体现了一个老师应有的良好的师德，是值得鼓励和大力推广的
</w:t>
      </w:r>
    </w:p>
    <w:p/>
    <w:p>
      <w:pPr/>
      <w:r>
        <w:rPr>
          <w:rStyle w:val="myStyle"/>
        </w:rPr>
        <w:t xml:space="preserve">
	2、李老师的教育教学行为是正确的，践行了科学的素质教育观首先，李老师的教育教学行为体现了素质教育是促进学生全面发展的教育素质教育要求全面发展和整体发展，要求德、智、体、美等各方面并重，要求全面发展学生的思想政治素质、文化科学素质、劳动技能素质、身体心理素质和审美素质等材料中李老师教授学生美术知识的同时，还积极组织变废为宝等各项课余活动，拓展了学生视野和其他领域的知识,促进了学生的全面发展其次，李老师的教育教学行为体现了素质教育是促进学生个性健康成长的教育素质教育强调教育要尊重和发挥学生的主体意识和主动精神.培养和形成学生的健全个性和精神，使学生活泼地成长，材料中李老师在教学中能够综合运用各种教育教学技术手段，引导学生观察体会，同时开展“变废为宝”等个性化教学活动，关注学生的个性成长最后，李老师的教育教学行为体现了素质教育是以培养学生创新精神与实践能力为重点的教育素质教育要完成培养创新精神和培养创新型人才的特殊使命材料中，李老师在教学中注重学生动手实践能力，鼓励学生创新思维，培养了学生的创新能力
</w:t>
      </w:r>
    </w:p>
    <w:p/>
    <w:p>
      <w:pPr/>
      <w:r>
        <w:rPr>
          <w:rStyle w:val="myStyle"/>
        </w:rPr>
        <w:t xml:space="preserve">
	三、写作题（本大题共1小题，共50分）第11页共12页
</w:t>
      </w:r>
    </w:p>
    <w:p/>
    <w:p>
      <w:pPr/>
      <w:r>
        <w:rPr>
          <w:rStyle w:val="myStyle"/>
        </w:rPr>
        <w:t xml:space="preserve">
	1、略第12页共12页B.重阳C.端午D.除夕
</w:t>
      </w:r>
    </w:p>
    <w:p/>
    <w:p>
      <w:pPr/>
      <w:r>
        <w:rPr>
          <w:rStyle w:val="myStyle"/>
        </w:rPr>
        <w:t xml:space="preserve">
	4、但丁说过“道德常常能够填补人们智慧的缺陷，而智慧却不能同样填补道德的缺陷，，对这句话理解无误的是（）A.在某种意义上.道德比智慧对人更重要B.一个人可以缺乏智慈但是不能缺乏道德C.智慧的缺陷可以填补而道德的缺陷却不能填补D.道德的缺陷，往往会带来智慧上无可弥补的缺陷
</w:t>
      </w:r>
    </w:p>
    <w:p/>
    <w:p>
      <w:pPr/>
      <w:r>
        <w:rPr>
          <w:rStyle w:val="myStyle"/>
        </w:rPr>
        <w:t xml:space="preserve">
	5、初中生冯某经常夜不归宿，其父母放任不管依据《中华人民共和国预防未成年人犯罪法》，应由公安机关对冯某父母（）A.予以拘留B.予以罚款C.予以训诫D.予以劝诫
</w:t>
      </w:r>
    </w:p>
    <w:p/>
    <w:p>
      <w:pPr/>
      <w:r>
        <w:rPr>
          <w:rStyle w:val="myStyle"/>
        </w:rPr>
        <w:t xml:space="preserve">
	6、（）是“以人为本”的实现准则A.教育公正B.全面发展C.和谐发展D.终身教育
</w:t>
      </w:r>
    </w:p>
    <w:p/>
    <w:p>
      <w:pPr/>
      <w:r>
        <w:rPr>
          <w:rStyle w:val="myStyle"/>
        </w:rPr>
        <w:t xml:space="preserve">
	7、大航海时代，长期在海上航行的水手经常得坏血病，有些水手上岸后吃一些柑橘蔬菜，坏血病就痊愈了科学家研究发现，果蔬中存在着一种可治坏血病的物质，该物质是（）A.叶酸B.维生素C C.谷氨酸D.D.维生素第2页共12页
</w:t>
      </w:r>
    </w:p>
    <w:p/>
    <w:p>
      <w:pPr/>
      <w:r>
        <w:rPr>
          <w:rStyle w:val="myStyle"/>
        </w:rPr>
        <w:t xml:space="preserve">
	8、有三十多年丰富教学经验的段老师，特别重视外出学习，一有机会就向其他老师取经，观摩别人的课堂，反思自己的教学方法，努力提高教育教学水平这说明段老师具有（）A.模仿其他老师的意识B.关心学生的意识C.实施素质教育的意识I）.追求进步的意识
</w:t>
      </w:r>
    </w:p>
    <w:p/>
    <w:p>
      <w:pPr/>
      <w:r>
        <w:rPr>
          <w:rStyle w:val="myStyle"/>
        </w:rPr>
        <w:t xml:space="preserve">
	9、王某和郑某都是年满十周岁的小学生，两人在课间争吵扭打，老师未能及时制止，王某不慎击中郑某耳部，导致郑某失聪在此事件中应当承担责任的是（）＜1A.郑某和监护人B.王某和学校C.郑某和学校I）.王某和监护人
</w:t>
      </w:r>
    </w:p>
    <w:p/>
    <w:p>
      <w:pPr/>
      <w:r>
        <w:rPr>
          <w:rStyle w:val="myStyle"/>
        </w:rPr>
        <w:t xml:space="preserve">
	10、保险公司X正在考虑发行一种新的保单，为那些身患困扰老年人疾病的老年人提供他们要求的服务该保单的保险费必须足够低廉以吸引顾客因此，X公司将为从保单中得到的收入不足以支付将要产生的索赔而忧虑以下哪一种策略将最有可能把X公司在该保单上的损失降低到最小？（）A.吸引那蝇将在未来很多年里都不可能提出要求从该保单中获益的中年顾客B.仅向那些年幼时没有得过任何严重疾病的个人提供保险C.在该项保单中提供比在其他成本更低的保单中数量更多的服务D.仅向那些被其他保险公司在类似的保险项目中拒绝的人提供保险
</w:t>
      </w:r>
    </w:p>
    <w:p/>
    <w:p>
      <w:pPr/>
      <w:r>
        <w:rPr>
          <w:rStyle w:val="myStyle"/>
        </w:rPr>
        <w:t xml:space="preserve">
	11、根据《国家中长期教育改革和发展规划纲要（2010-2020年）》规定.下面不属于改革教离质置评价和人才评价制度的做法是（）A.探索多种评价方式B.完善综合素质评价C.建立多祥的评价标准D.树立.终结性平均理念
</w:t>
      </w:r>
    </w:p>
    <w:p/>
    <w:p>
      <w:pPr/>
      <w:r>
        <w:rPr>
          <w:rStyle w:val="myStyle"/>
        </w:rPr>
        <w:t xml:space="preserve">
	12、友谊的深浅，由下列那一个成语可以看出情义最为深重？（）第3页共12页A.莫逆之交B.金兰之交C.刎颈之交D.点头之交
</w:t>
      </w:r>
    </w:p>
    <w:p/>
    <w:p>
      <w:pPr/>
      <w:r>
        <w:rPr>
          <w:rStyle w:val="myStyle"/>
        </w:rPr>
        <w:t xml:space="preserve">
	13、诗句“孤舟蓑笠翁，独钓寒江雪”出自《江雪》其作者是（）（,A.王维B.韩愈C.柳宗兀I）.李商隐
</w:t>
      </w:r>
    </w:p>
    <w:p/>
    <w:p>
      <w:pPr/>
      <w:r>
        <w:rPr>
          <w:rStyle w:val="myStyle"/>
        </w:rPr>
        <w:t xml:space="preserve">
	14、下列对素质教育的理解，存在片面性的是（）o A.促进学生专业发展B.尊重学生个性发展C.教育面向全体学生D.引导学生协调发展
</w:t>
      </w:r>
    </w:p>
    <w:p/>
    <w:p>
      <w:pPr/>
      <w:r>
        <w:rPr>
          <w:rStyle w:val="myStyle"/>
        </w:rPr>
        <w:t xml:space="preserve">
	15、我国《教育法》第四十一条规定“国家鼓励学校及其他教育机构、社会组织采取措施,为公民接受（）创造条件”A.教育B.平等教育C.普及教育D.终身教育
</w:t>
      </w:r>
    </w:p>
    <w:p/>
    <w:p>
      <w:pPr/>
      <w:r>
        <w:rPr>
          <w:rStyle w:val="myStyle"/>
        </w:rPr>
        <w:t xml:space="preserve">
	16、联合国大会通过的《儿童权利公约》体现了国际社会对青少年儿童权利的重视，体现所有儿童都享有生存和发展的权利，应最大限度地确保儿童的生存和发展这一精神的重要原则是（）A.儿童利益最佳原则B.尊重儿童基本权利原则C.尊重儿童观点与意见原则第4页共12页D.无歧视原则
</w:t>
      </w:r>
    </w:p>
    <w:p/>
    <w:p>
      <w:pPr/>
      <w:r>
        <w:rPr>
          <w:rStyle w:val="myStyle"/>
        </w:rPr>
        <w:t xml:space="preserve">
	17、《教育规划纲要》指出了我国当前教育的战略主题，其中包括以发展（）为重A.素质教育B.德育C.能力D.全面发展
</w:t>
      </w:r>
    </w:p>
    <w:p/>
    <w:p>
      <w:pPr/>
      <w:r>
        <w:rPr>
          <w:rStyle w:val="myStyle"/>
        </w:rPr>
        <w:t xml:space="preserve">
	18、初三
</w:t>
      </w:r>
    </w:p>
    <w:p/>
    <w:p>
      <w:pPr/>
      <w:r>
        <w:rPr>
          <w:rStyle w:val="myStyle"/>
        </w:rPr>
        <w:t xml:space="preserve">
	（1）班的李凡考试成绩一直不佳班主任召开家长会时说“我们班有几个李凡这样的孩子，考试成绩一直落在全班后面，他们今后的发展令人堪忧啊！”这位班主任的做法（）A.不恰当应当私下提醒家长做好心理准备B.不恰当应综合评价之后在与家长沟通C.恰当能帮助家长正确预期检验孩子的发展D.恰当能帮助李凡等学生准确定位自己
</w:t>
      </w:r>
    </w:p>
    <w:p/>
    <w:p>
      <w:pPr/>
      <w:r>
        <w:rPr>
          <w:rStyle w:val="myStyle"/>
        </w:rPr>
        <w:t xml:space="preserve">
	19、下列对搜索引擎的描述错误的是（）A.搜索英文资料，Google较为合适B.搜索中文资料时，百度的资源更丰富C.网络提供的多种搜索引擎在查询范围、检索功能等方面各具特色D.搜索时，输入的关键词越多越好
</w:t>
      </w:r>
    </w:p>
    <w:p/>
    <w:p>
      <w:pPr/>
      <w:r>
        <w:rPr>
          <w:rStyle w:val="myStyle"/>
        </w:rPr>
        <w:t xml:space="preserve">
	20、孙老师把没有按时完成作业的学生赶到操场上，让他们在冷风中把作业写完，说要让学生明白学习的艰辛，这说明，孙老师没有做到（A.关爱学生B.因材施教C.廉洁从教D.严谨治学
</w:t>
      </w:r>
    </w:p>
    <w:p/>
    <w:p>
      <w:pPr/>
      <w:r>
        <w:rPr>
          <w:rStyle w:val="myStyle"/>
        </w:rPr>
        <w:t xml:space="preserve">
	21、某中学老师黄某认为自己学历和能力都已达标，拒绝参加教育行政部门利用假期组织的教师培训活动，黄某的做法（第5页共12页A.正确，教师可以放弃个人权利B.不正确，教师不能放弃培训的权利C.正确，教师享有专业自主权利D.不正确，提高业务水平是教师义务
</w:t>
      </w:r>
    </w:p>
    <w:p/>
    <w:p>
      <w:pPr/>
      <w:r>
        <w:rPr>
          <w:rStyle w:val="myStyle"/>
        </w:rPr>
        <w:t xml:space="preserve">
	22、学科专家的建议是（）最主要的依据之一A.教育目的B.培养目标C.课程目标I）.教学目标
</w:t>
      </w:r>
    </w:p>
    <w:p/>
    <w:p>
      <w:pPr/>
      <w:r>
        <w:rPr>
          <w:rStyle w:val="myStyle"/>
        </w:rPr>
        <w:t xml:space="preserve">
	23、某中学上课时，高年级学生李某到教室外喊赵某，说有事出去一趟，班主任张某默许了,赵某走出教室后被李某殴打，导致左眼失明，对赵某所受伤害应当承担赔账责任的主体是（）A.李某B.张某D.学校D.李某和学校
</w:t>
      </w:r>
    </w:p>
    <w:p/>
    <w:p>
      <w:pPr/>
      <w:r>
        <w:rPr>
          <w:rStyle w:val="myStyle"/>
        </w:rPr>
        <w:t xml:space="preserve">
	24、蒋老师的亲戚开办了一家培训公司，希望蒋老师推荐自己班上的学生参加辅导班，或者提供班上学生的联系方式.面对这种情况，蒋老师应该（）A.推荐学生参加铺导班.促进学生全面发展B.坚决拒绝亲戚的请求，并说明自己的理由C.提供学生的联系方式，同时推荐学生参加辅导班D.仅提供学生的联系方式，不推荐学生参加辅导班
</w:t>
      </w:r>
    </w:p>
    <w:p/>
    <w:p>
      <w:pPr/>
      <w:r>
        <w:rPr>
          <w:rStyle w:val="myStyle"/>
        </w:rPr>
        <w:t xml:space="preserve">
	25、在Excel中，下列方法可以实现快速杳找满足条件数据内容的是（）A.排序B.自动筛选C.数据单第6页共12页D.分类汇总
</w:t>
      </w:r>
    </w:p>
    <w:p/>
    <w:p>
      <w:pPr/>
      <w:r>
        <w:rPr>
          <w:rStyle w:val="myStyle"/>
        </w:rPr>
        <w:t xml:space="preserve">
	26、“四书五经”是古代典籍中的经典下列选项中，含有《周颂》的典籍是（）A.《春秋》B.《诗经》C.《周礼》D.《易经》
</w:t>
      </w:r>
    </w:p>
    <w:p/>
    <w:p>
      <w:pPr/>
      <w:r>
        <w:rPr>
          <w:rStyle w:val="myStyle"/>
        </w:rPr>
        <w:t xml:space="preserve">
	27、下列有关“乐”的古代名句，出自《论语》的是（）A.知之者不如好之者，好之者不如乐之者B.子非我，安知我不知鱼之乐C.独乐乐，与人乐乐，孰乐？D.先天下之忧而忧，后天下之乐而乐
</w:t>
      </w:r>
    </w:p>
    <w:p/>
    <w:p>
      <w:pPr/>
      <w:r>
        <w:rPr>
          <w:rStyle w:val="myStyle"/>
        </w:rPr>
        <w:t xml:space="preserve">
	28、春秋战国时期，古琴音乐已具有一定的艺术表现能力，“伯牙鼓琴、子期知音”的故事早已深人人心伯牙所奏琴曲为（）A.《广陵散》B.《高山流水》C.《阳关三叠》D.《扬州慢》
</w:t>
      </w:r>
    </w:p>
    <w:p/>
    <w:p>
      <w:pPr/>
      <w:r>
        <w:rPr>
          <w:rStyle w:val="myStyle"/>
        </w:rPr>
        <w:t xml:space="preserve">
	29、以下关于中国古代医学，说法不正确的是（A.中医的“四诊法”是扁鹊所总结得出的B.“五禽戏,，是华佗模仿狮.鹿.熊.猿.鹤5种动物所创的中国传统健身方法C.“医圣”是指东汉末年的张仲景D.麻沸散是世界上最早的麻醉剂阅卷人|得分
</w:t>
      </w:r>
    </w:p>
    <w:p/>
    <w:p>
      <w:pPr/>
      <w:r>
        <w:rPr>
          <w:rStyle w:val="myStyle"/>
        </w:rPr>
        <w:t xml:space="preserve">
	二、材料分析题（本题共3小题，每题14分，共42分）
</w:t>
      </w:r>
    </w:p>
    <w:p/>
    <w:p>
      <w:pPr/>
      <w:r>
        <w:rPr>
          <w:rStyle w:val="myStyle"/>
        </w:rPr>
        <w:t xml:space="preserve">
	1、一位老师的课讲完了，问学生“听懂了吗？”“听懂了！”学生们齐声回答“还有谁第7页共12页不懂请举手”全班静悄悄一位学生的手稍微伸了一下，又缩回去了，但细心的老师还是发现了老师温和地对这位学生说“你哪里不懂？没关系，讲出来”该学生怯怯地站起来叙述着，老师一边鼓励孩子大声一点儿，一边俯下身子倾听，并很耐心地针对他的问题详细地讲解了一下最后该学生听懂了，对老师露出了感激的笑容结合教育理论知识，谈谈这篇材料给了你怎样的启示？
</w:t>
      </w:r>
    </w:p>
    <w:p/>
    <w:p>
      <w:pPr/>
      <w:r>
        <w:rPr>
          <w:rStyle w:val="myStyle"/>
        </w:rPr>
        <w:t xml:space="preserve">
	2、材料一李老师是一名中学美术老师，他常常说“美术课堂不仅要教会学生画画，还应该培养学生更多的能力”有一次，在和学生聊天时，李老师听说学生家里都有不少闲置的废旧衣物，弃之可惜，留之占地于是，李老师组织了“变旧为新”创意大赛，号召大家收集家里无用的旧衣物，将其进行改造，这一活动吸引了很多学生和家长参与，有的学生将旧衣服改成符合时尚潮流又具有独特魅力的新衣服；有的学生将旧衣物裁剪成布条、布块，制作成灯笼，小布娃等布艺饰品……学生们给旧衣物赋予了新的功能和价值，制作出缤纷多彩的作品在教学中，李老师经常运用绘图技术进行视觉教学，听音乐作画、占诗词意境配画等，他还带学生去郊外写生每年市里.举办美术展览，他都带学生去参观，引导学生仔细观察，用心体会，李老师的美术课成了学生追捧的热门课，他个人也被称为学校最受学生喜爱的“十大明星老师”之一问题请结合材料，从教育观的角度，评析李老师的教育行为阅卷人得分
</w:t>
      </w:r>
    </w:p>
    <w:p/>
    <w:p>
      <w:pPr/>
      <w:r>
        <w:rPr>
          <w:rStyle w:val="myStyle"/>
        </w:rPr>
        <w:t xml:space="preserve">
	三、写作题（本大题共1小题，共50分）第8页共12页
</w:t>
      </w:r>
    </w:p>
    <w:p/>
    <w:p>
      <w:pPr/>
      <w:r>
        <w:rPr>
          <w:rStyle w:val="myStyle"/>
        </w:rPr>
        <w:t xml:space="preserve">
	1、请以“如何加强教师的职业道德修养”为题，写一篇论述文要求观点明确，论述具体,条理清楚，语言流畅不少于1000字第9页共12页。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2024-01-03T10:01:57+08:00</dcterms:created>
  <dcterms:modified xsi:type="dcterms:W3CDTF">2024-01-03T10:01:57+08:00</dcterms:modified>
</cp:coreProperties>
</file>

<file path=docProps/custom.xml><?xml version="1.0" encoding="utf-8"?>
<Properties xmlns="http://schemas.openxmlformats.org/officeDocument/2006/custom-properties" xmlns:vt="http://schemas.openxmlformats.org/officeDocument/2006/docPropsVTypes"/>
</file>