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演讲稿开场白分析 演讲稿格式范文图</w:t>
      </w:r>
    </w:p>
    <w:p/>
    <w:p/>
    <w:p>
      <w:pPr/>
      <w:r>
        <w:rPr>
          <w:rStyle w:val="myStyle"/>
        </w:rPr>
        <w:t xml:space="preserve">演讲稿开场白分析</w:t>
      </w:r>
    </w:p>
    <w:p/>
    <w:p>
      <w:pPr/>
      <w:r>
        <w:rPr>
          <w:rStyle w:val="myStyle"/>
        </w:rPr>
        <w:t xml:space="preserve">　　一、概念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演讲稿是为演讲所准备的书面材料，是内容的视觉化，是口述论文。演讲，是在听众面前就某一问题表示自己的意见或者阐说某一事理的活动。凡三人以上、有一定时间的个人讲话都可以称为演讲。</w:t>
      </w:r>
    </w:p>
    <w:p/>
    <w:p>
      <w:pPr/>
      <w:r>
        <w:rPr>
          <w:rStyle w:val="myStyle"/>
        </w:rPr>
        <w:t xml:space="preserve">　　演讲二字，可以说分为两部分，即演和讲：演--表像--整体--非理性--艺术生命体(人格力量等) 讲--实质--道理--理性--艺术政论文(精神感召力)。</w:t>
      </w:r>
    </w:p>
    <w:p/>
    <w:p>
      <w:pPr/>
      <w:r>
        <w:rPr>
          <w:rStyle w:val="myStyle"/>
        </w:rPr>
        <w:t xml:space="preserve">　　演讲既是一门学问，更是一门艺术，是一种整体生命的投入和表现。但是，有的演讲重“演”，有的重“讲”。毛泽东的讲话以及他一贯的讲话风格，和周恩来的讲话明显不同。列宁的演讲正如斯大林所说，有一种逻辑的强大力量。而希特勒的演讲，却有一种迷人的蛊惑力，使人象“中了电一样浑身颤抖”(见《第三帝国的兴亡》)。宗教人物的布道往往达到天花乱坠或者单口相声一样的'动人心灵的程度。卡特和里根这两个竞选美国总统的人的演讲，正好是两种风格的典型。然而，我们要参加的演讲赛却要求两项并重，而且要求规范。</w:t>
      </w:r>
    </w:p>
    <w:p/>
    <w:p>
      <w:pPr/>
      <w:r>
        <w:rPr>
          <w:rStyle w:val="myStyle"/>
        </w:rPr>
        <w:t xml:space="preserve">　　二、作用</w:t>
      </w:r>
    </w:p>
    <w:p/>
    <w:p>
      <w:pPr/>
      <w:r>
        <w:rPr>
          <w:rStyle w:val="myStyle"/>
        </w:rPr>
        <w:t xml:space="preserve">　　演讲是一种面对面的宣传、教育、鼓动和交流的好形式，作用很大。“鼓天下之动者存乎辞”。而演讲稿的作用是：</w:t>
      </w:r>
    </w:p>
    <w:p/>
    <w:p>
      <w:pPr/>
      <w:r>
        <w:rPr>
          <w:rStyle w:val="myStyle"/>
        </w:rPr>
        <w:t xml:space="preserve">　　a、理清思路，确定内容。还可以安定和调整情绪。它是底稿和依据。</w:t>
      </w:r>
    </w:p>
    <w:p/>
    <w:p>
      <w:pPr/>
      <w:r>
        <w:rPr>
          <w:rStyle w:val="myStyle"/>
        </w:rPr>
        <w:t xml:space="preserve">　　b、细心推敲，表达完美。要有充分的时间准备来修改。</w:t>
      </w:r>
    </w:p>
    <w:p/>
    <w:p>
      <w:pPr/>
      <w:r>
        <w:rPr>
          <w:rStyle w:val="myStyle"/>
        </w:rPr>
        <w:t xml:space="preserve">　　c、掌握时间，调整速度。一般广播是每分钟300个字。 演讲要慢一些，大约250个字。那么，限制在4-至6分钟内的演讲就需要1300字左右。一般规定超时要扣分。</w:t>
      </w:r>
    </w:p>
    <w:p/>
    <w:p>
      <w:pPr/>
      <w:r>
        <w:rPr>
          <w:rStyle w:val="myStyle"/>
        </w:rPr>
        <w:t xml:space="preserve">　　三、特点</w:t>
      </w:r>
    </w:p>
    <w:p/>
    <w:p>
      <w:pPr/>
      <w:r>
        <w:rPr>
          <w:rStyle w:val="myStyle"/>
        </w:rPr>
        <w:t xml:space="preserve">　　a、直接产生社会效应。目的是说服听众。在特定的时间和场合，面对听众发表讲话，往往产生极强的说服力和感染力。苏秦、张仪在鬼谷子那里的毕业演讲，必须让老师感动下泪。莎剧《凯撒》中，安东尼现场说法：他为国家如何如何，现在他倒在这里……现在他浑身是……他身上有几十处刀口……而布鲁斯只能讲理，不会演，讲理的时候还不得不承认被杀者的功绩甚至冤屈。于是，公众在情绪的推动下赶走了布鲁斯。声入心通。声音传播速度最快。传播史上有一件趣事。美国广播曾播出一个“外星人攻占地球”的广播剧，尽管事先预告，还是吓得几百万听众惊慌失措。</w:t>
      </w:r>
    </w:p>
    <w:p/>
    <w:p>
      <w:pPr/>
      <w:r>
        <w:rPr>
          <w:rStyle w:val="myStyle"/>
        </w:rPr>
        <w:t xml:space="preserve">　　b、变文字为有声语言。主要运用生活化、口语化、大众化的语言。慎用文语(古语和欧化语)，作点缀之用。少用单音词。避免同音不同义或易混淆的词语。不随便用简略语。还可以适当增加语气词。为了方便聆听，有些标点符号还要用文字代替，如顿号改为“和”，破折号改为“是”，引号表示否定时加“所谓”，括号补充另用文字说明等。</w:t>
      </w:r>
    </w:p>
    <w:p/>
    <w:p>
      <w:pPr/>
      <w:r>
        <w:rPr>
          <w:rStyle w:val="myStyle"/>
        </w:rPr>
        <w:t xml:space="preserve">　　c、随机应变，临场发挥。这就要机智幽默，紧密联系听众和环境。周恩来：“走上坡路的人低着头，走下坡路的人仰着头。”里根：“我不会因为自己经验多而嘲笑对方年幼无知。”</w:t>
      </w:r>
    </w:p>
    <w:p/>
    <w:p>
      <w:pPr/>
      <w:r>
        <w:rPr>
          <w:rStyle w:val="myStyle"/>
        </w:rPr>
        <w:t xml:space="preserve">　　四、分类</w:t>
      </w:r>
    </w:p>
    <w:p/>
    <w:p>
      <w:pPr/>
      <w:r>
        <w:rPr>
          <w:rStyle w:val="myStyle"/>
        </w:rPr>
        <w:t xml:space="preserve">　　政治演讲稿，包括竞选演说、就职演说、述职演说、政治动员、开(闭)幕词、祝酒辞等。</w:t>
      </w:r>
    </w:p>
    <w:p/>
    <w:p>
      <w:pPr/>
      <w:r>
        <w:rPr>
          <w:rStyle w:val="myStyle"/>
        </w:rPr>
        <w:t xml:space="preserve">　　学术演讲稿，包括科研报告、学术讲座等。</w:t>
      </w:r>
    </w:p>
    <w:p/>
    <w:p>
      <w:pPr/>
      <w:r>
        <w:rPr>
          <w:rStyle w:val="myStyle"/>
        </w:rPr>
        <w:t xml:space="preserve">　　社会生活问题演讲稿，包括演讲赛、巡回报告等。</w:t>
      </w:r>
    </w:p>
    <w:p/>
    <w:p>
      <w:pPr/>
      <w:r>
        <w:rPr>
          <w:rStyle w:val="myStyle"/>
        </w:rPr>
        <w:t xml:space="preserve">　　教学演讲稿，教师用的有开场白、收束语、介绍作家作品以及进行思想教育的讲稿;学生用的有读书报告、问题辩论、专题演讲、论文答辩等。</w:t>
      </w:r>
    </w:p>
    <w:p/>
    <w:p>
      <w:pPr/>
      <w:r>
        <w:rPr>
          <w:rStyle w:val="myStyle"/>
        </w:rPr>
        <w:t xml:space="preserve">　　法律演讲稿，律师常用。</w:t>
      </w:r>
    </w:p>
    <w:p/>
    <w:p>
      <w:pPr/>
      <w:r>
        <w:rPr>
          <w:rStyle w:val="myStyle"/>
        </w:rPr>
        <w:t xml:space="preserve">　　五、写法</w:t>
      </w:r>
    </w:p>
    <w:p/>
    <w:p>
      <w:pPr/>
      <w:r>
        <w:rPr>
          <w:rStyle w:val="myStyle"/>
        </w:rPr>
        <w:t xml:space="preserve">　　a、主题的确定。要有一个鲜明的主题，即一个判断句，在演讲中反复突出。使听众产生亲切感、参与感和冲击力。提取主题，一定要从客观上考虑群众普遍关心的问题，针对问题作出自己的解答。适应受众的心理需要，使之产生亲切感、参与感和冲击力。如演讲稿《新世纪抗战的号角已吹响》，针对我们在经济战中处于劣势的情况，鼓舞人们像抗日战争中一样奋发起来。如《焦书记，现代化呼唤着你!》，针对干部中的普遍现象。如《谁是最可怜而又最可爱的人》，针对学生不顾父母辛劳的问题。又如《英魂兮归来》，针对贪腐以及精神滑坡现象。</w:t>
      </w:r>
    </w:p>
    <w:p/>
    <w:p>
      <w:pPr/>
      <w:r>
        <w:rPr>
          <w:rStyle w:val="myStyle"/>
        </w:rPr>
        <w:t xml:space="preserve">　　b、材料的筛选。一定要有材料，主要运用新的生活中来的事实材料。</w:t>
      </w:r>
    </w:p>
    <w:p/>
    <w:p>
      <w:pPr/>
      <w:r>
        <w:rPr>
          <w:rStyle w:val="myStyle"/>
        </w:rPr>
        <w:t xml:space="preserve">　　c、结构的谋划。同样是三段式，只是词语不同而已。</w:t>
      </w:r>
    </w:p>
    <w:p/>
    <w:p>
      <w:pPr/>
      <w:r>
        <w:rPr>
          <w:rStyle w:val="myStyle"/>
        </w:rPr>
        <w:t xml:space="preserve">　　结构包括开场白、主干、结束语。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2023-05-15T20:04:15+08:00</dcterms:created>
  <dcterms:modified xsi:type="dcterms:W3CDTF">2023-05-15T20:04:15+08:00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