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w:t>
      </w:r>
    </w:p>
    <w:p/>
    <w:p/>
    <w:p>
      <w:pPr/>
      <w:r>
        <w:rPr>
          <w:rStyle w:val="myStyle"/>
        </w:rPr>
        <w:t xml:space="preserve">
</w:t>
      </w:r>
    </w:p>
    <w:p/>
    <w:p>
      <w:pPr/>
      <w:r>
        <w:rPr>
          <w:rStyle w:val="myStyle"/>
        </w:rPr>
        <w:t xml:space="preserve">
	…2020年安全工程师《安全生产管理知识》押题练习试卷B卷附答案考试须知
</w:t>
      </w:r>
    </w:p>
    <w:p/>
    <w:p>
      <w:pPr/>
      <w:r>
        <w:rPr>
          <w:rStyle w:val="myStyle"/>
        </w:rPr>
        <w:t xml:space="preserve">
	1.考试时间150分钟.本卷满分为100分.玄
</w:t>
      </w:r>
    </w:p>
    <w:p/>
    <w:p>
      <w:pPr/>
      <w:r>
        <w:rPr>
          <w:rStyle w:val="myStyle"/>
        </w:rPr>
        <w:t xml:space="preserve">
	2.清忏先按委求在试卷的指定位置地写您的姓名、准考证号等信息.
</w:t>
      </w:r>
    </w:p>
    <w:p/>
    <w:p>
      <w:pPr/>
      <w:r>
        <w:rPr>
          <w:rStyle w:val="myStyle"/>
        </w:rPr>
        <w:t xml:space="preserve">
	3、请仔细阅读各种题H的问答要来.在潜封装内容题,否则不予评分.得分评卷入
</w:t>
      </w:r>
    </w:p>
    <w:p/>
    <w:p>
      <w:pPr/>
      <w:r>
        <w:rPr>
          <w:rStyle w:val="myStyle"/>
        </w:rPr>
        <w:t xml:space="preserve">
	一、单选题（本大题共70小题，每题1分，共70分）更
</w:t>
      </w:r>
    </w:p>
    <w:p/>
    <w:p>
      <w:pPr/>
      <w:r>
        <w:rPr>
          <w:rStyle w:val="myStyle"/>
        </w:rPr>
        <w:t xml:space="preserve">
	1.某县城仔节期间将在人民广场举办大型谢之活动，安全评价人员需要对其进行评价时，需要果敢A.消防然合评价B,管理安全评价C.安全验收评价D,专项安全评价
</w:t>
      </w:r>
    </w:p>
    <w:p/>
    <w:p>
      <w:pPr/>
      <w:r>
        <w:rPr>
          <w:rStyle w:val="myStyle"/>
        </w:rPr>
        <w:t xml:space="preserve">
	2.某行5月31H9时发生一起栽客电梯由观光房卧落至电悌井底事故,中故造成多人伤亡当他省政府6月1H公布了事故调查找成员并于当日开始展开事故谓查工作,为确保事故调查处理技术可旅.力故调我组在成立当天读委托具有相关俗质的单位对电梯进行了多项技术鉴定.K中及民?项彩定的天数为75天.在省政府未批准延期的情况下，事故调查阻提交事故调直报3?退日期是（）A.6月30日B.10月12日彭C.8月14H D.9月30日露
</w:t>
      </w:r>
    </w:p>
    <w:p/>
    <w:p>
      <w:pPr/>
      <w:r>
        <w:rPr>
          <w:rStyle w:val="myStyle"/>
        </w:rPr>
        <w:t xml:space="preserve">
	4、（）是将卜述评价结果与安全目标值进行比较.检查风险帕是否达到了可接受水平，否则须进一步采取指施,降低危险水平.A.风除管理B.风险冲制3风除预测从风险印估
</w:t>
      </w:r>
    </w:p>
    <w:p/>
    <w:p>
      <w:pPr/>
      <w:r>
        <w:rPr>
          <w:rStyle w:val="myStyle"/>
        </w:rPr>
        <w:t xml:space="preserve">
	5、保证本单位安全生产投入的有效实施是生产经苦单位主要倒费人的（）A.权利B.义务C.职责D.主要工作
</w:t>
      </w:r>
    </w:p>
    <w:p/>
    <w:p>
      <w:pPr/>
      <w:r>
        <w:rPr>
          <w:rStyle w:val="myStyle"/>
        </w:rPr>
        <w:t xml:space="preserve">
	6、根据《生产安全事故报告和调查处理条例？（国务院令第493号）生产安全事故谓五报告报送领货事故调台的（）批准后.犷故调查工作即告结束.A.安全生产监管理部门B.监察机关C.公安机关D.人民政府
</w:t>
      </w:r>
    </w:p>
    <w:p/>
    <w:p>
      <w:pPr/>
      <w:r>
        <w:rPr>
          <w:rStyle w:val="myStyle"/>
        </w:rPr>
        <w:t xml:space="preserve">
	7.安全生产管理部门（）fUfRV（施）职安全府理人员开展一次安全琼令检衣.A.祗月B.切M c.W半年D.每年
</w:t>
      </w:r>
    </w:p>
    <w:p/>
    <w:p>
      <w:pPr/>
      <w:r>
        <w:rPr>
          <w:rStyle w:val="myStyle"/>
        </w:rPr>
        <w:t xml:space="preserve">
	8、伤亡事故善后处理费用不包括（）A,处理方故的“务性费用共12页A.卫生B、通风C.?明D.舒适
</w:t>
      </w:r>
    </w:p>
    <w:p/>
    <w:p>
      <w:pPr/>
      <w:r>
        <w:rPr>
          <w:rStyle w:val="myStyle"/>
        </w:rPr>
        <w:t xml:space="preserve">
	9、混凝土浇筑耐，振动器操作人员应,以防触电A.穿绝缘鞋B、贼绝线手套C.戴防护眼镜D、戴安全相
</w:t>
      </w:r>
    </w:p>
    <w:p/>
    <w:p>
      <w:pPr/>
      <w:r>
        <w:rPr>
          <w:rStyle w:val="myStyle"/>
        </w:rPr>
        <w:t xml:space="preserve">
	10.宋体依据《企业安全生产标准化盛本煤范3（AQ/T9006--2010》,企业的工艺、技术、设各设的，作业过程及环境等发生永久性或,时性的变化时，应执行变更管理.变更管理的实施包括A、履行审批及验收程序B、修订变更竹理明度C.班识变更所产生的陪服D.制定I?出控IM措施E,涉及特种设备的须报质除部门市育
</w:t>
      </w:r>
    </w:p>
    <w:p/>
    <w:p>
      <w:pPr/>
      <w:r>
        <w:rPr>
          <w:rStyle w:val="myStyle"/>
        </w:rPr>
        <w:t xml:space="preserve">
	11.某化工公司一辆段运液化气的说乍进入该公司袋卸区进行却乍作业，谈干骂映员将卸下金属管道万向料管接入到罐孥卸VII.开后阀门准替卸禁时，万向招管与罐上卸车口接口处液化气大fit泄漏.下列处置措施中,正确的有（）A.立即关闭和车河门B,进行交通泞:M,疏湫卸车现场的V?他罐车C.纲纵现场人员报隅D.关⑷砧境安全同的手陶￡、驾驶讪立即驾乍收离现场
</w:t>
      </w:r>
    </w:p>
    <w:p/>
    <w:p>
      <w:pPr/>
      <w:r>
        <w:rPr>
          <w:rStyle w:val="myStyle"/>
        </w:rPr>
        <w:t xml:space="preserve">
	12.宋体根抠建筑施工中发生的造成人员伤亡或者宜接经济损失,生产安全力故等级划分为?10等援A、特别里大力故B、里大事故C.较大出故D.一般事故E、侦球事故
</w:t>
      </w:r>
    </w:p>
    <w:p/>
    <w:p>
      <w:pPr/>
      <w:r>
        <w:rPr>
          <w:rStyle w:val="myStyle"/>
        </w:rPr>
        <w:t xml:space="preserve">
	13、有下列彷形之一的建筑起近机械，不得出租、使用A,属国家明令淘汰或者禁止使用的B.超过安全技术标准或者制造厂家规定的使用年限的C.经检验达不到安全技术标准规定的D.没有完整安全技术档案的E、没有齐全有收的安全保护装置的IK施工现场治安管理的主要内容包括A,他工现场治安保卫管理制度B、险工现场治安保H货任体系C.破工现场的人力管理D.假工现场的消防管理
</w:t>
      </w:r>
    </w:p>
    <w:p/>
    <w:p>
      <w:pPr/>
      <w:r>
        <w:rPr>
          <w:rStyle w:val="myStyle"/>
        </w:rPr>
        <w:t xml:space="preserve">
	15、事故现场的保护对于事故训代取证、礴定事故责任以及时任追先十分武蜃〃为了抢险救灾.能要移动事故现场物件时，应A.封闭事故现场B.做出标记C.绘制现场徜阳D.作出H面记录E.妥善保护现场在壑痕迹.物证共12表参考答案
</w:t>
      </w:r>
    </w:p>
    <w:p/>
    <w:p>
      <w:pPr/>
      <w:r>
        <w:rPr>
          <w:rStyle w:val="myStyle"/>
        </w:rPr>
        <w:t xml:space="preserve">
	一、单选题（本大题共70小题，每题1分，共70分）
</w:t>
      </w:r>
    </w:p>
    <w:p/>
    <w:p>
      <w:pPr/>
      <w:r>
        <w:rPr>
          <w:rStyle w:val="myStyle"/>
        </w:rPr>
        <w:t xml:space="preserve">
	1、D
</w:t>
      </w:r>
    </w:p>
    <w:p/>
    <w:p>
      <w:pPr/>
      <w:r>
        <w:rPr>
          <w:rStyle w:val="myStyle"/>
        </w:rPr>
        <w:t xml:space="preserve">
	2、B
</w:t>
      </w:r>
    </w:p>
    <w:p/>
    <w:p>
      <w:pPr/>
      <w:r>
        <w:rPr>
          <w:rStyle w:val="myStyle"/>
        </w:rPr>
        <w:t xml:space="preserve">
	3.D
</w:t>
      </w:r>
    </w:p>
    <w:p/>
    <w:p>
      <w:pPr/>
      <w:r>
        <w:rPr>
          <w:rStyle w:val="myStyle"/>
        </w:rPr>
        <w:t xml:space="preserve">
	4、B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10.D IKC⑵A
</w:t>
      </w:r>
    </w:p>
    <w:p/>
    <w:p>
      <w:pPr/>
      <w:r>
        <w:rPr>
          <w:rStyle w:val="myStyle"/>
        </w:rPr>
        <w:t xml:space="preserve">
	13、C M.B
</w:t>
      </w:r>
    </w:p>
    <w:p/>
    <w:p>
      <w:pPr/>
      <w:r>
        <w:rPr>
          <w:rStyle w:val="myStyle"/>
        </w:rPr>
        <w:t xml:space="preserve">
	15、D
</w:t>
      </w:r>
    </w:p>
    <w:p/>
    <w:p>
      <w:pPr/>
      <w:r>
        <w:rPr>
          <w:rStyle w:val="myStyle"/>
        </w:rPr>
        <w:t xml:space="preserve">
	16、B
</w:t>
      </w:r>
    </w:p>
    <w:p/>
    <w:p>
      <w:pPr/>
      <w:r>
        <w:rPr>
          <w:rStyle w:val="myStyle"/>
        </w:rPr>
        <w:t xml:space="preserve">
	17.D
</w:t>
      </w:r>
    </w:p>
    <w:p/>
    <w:p>
      <w:pPr/>
      <w:r>
        <w:rPr>
          <w:rStyle w:val="myStyle"/>
        </w:rPr>
        <w:t xml:space="preserve">
	18、B⑶B
</w:t>
      </w:r>
    </w:p>
    <w:p/>
    <w:p>
      <w:pPr/>
      <w:r>
        <w:rPr>
          <w:rStyle w:val="myStyle"/>
        </w:rPr>
        <w:t xml:space="preserve">
	20、C
</w:t>
      </w:r>
    </w:p>
    <w:p/>
    <w:p>
      <w:pPr/>
      <w:r>
        <w:rPr>
          <w:rStyle w:val="myStyle"/>
        </w:rPr>
        <w:t xml:space="preserve">
	21.A
</w:t>
      </w:r>
    </w:p>
    <w:p/>
    <w:p>
      <w:pPr/>
      <w:r>
        <w:rPr>
          <w:rStyle w:val="myStyle"/>
        </w:rPr>
        <w:t xml:space="preserve">
	22、B
</w:t>
      </w:r>
    </w:p>
    <w:p/>
    <w:p>
      <w:pPr/>
      <w:r>
        <w:rPr>
          <w:rStyle w:val="myStyle"/>
        </w:rPr>
        <w:t xml:space="preserve">
	23、D
</w:t>
      </w:r>
    </w:p>
    <w:p/>
    <w:p>
      <w:pPr/>
      <w:r>
        <w:rPr>
          <w:rStyle w:val="myStyle"/>
        </w:rPr>
        <w:t xml:space="preserve">
	21、C
</w:t>
      </w:r>
    </w:p>
    <w:p/>
    <w:p>
      <w:pPr/>
      <w:r>
        <w:rPr>
          <w:rStyle w:val="myStyle"/>
        </w:rPr>
        <w:t xml:space="preserve">
	25、C练
</w:t>
      </w:r>
    </w:p>
    <w:p/>
    <w:p>
      <w:pPr/>
      <w:r>
        <w:rPr>
          <w:rStyle w:val="myStyle"/>
        </w:rPr>
        <w:t xml:space="preserve">
	027.B%?B
</w:t>
      </w:r>
    </w:p>
    <w:p/>
    <w:p>
      <w:pPr/>
      <w:r>
        <w:rPr>
          <w:rStyle w:val="myStyle"/>
        </w:rPr>
        <w:t xml:space="preserve">
	29、B30,C3k B
</w:t>
      </w:r>
    </w:p>
    <w:p/>
    <w:p>
      <w:pPr/>
      <w:r>
        <w:rPr>
          <w:rStyle w:val="myStyle"/>
        </w:rPr>
        <w:t xml:space="preserve">
	32、A
</w:t>
      </w:r>
    </w:p>
    <w:p/>
    <w:p>
      <w:pPr/>
      <w:r>
        <w:rPr>
          <w:rStyle w:val="myStyle"/>
        </w:rPr>
        <w:t xml:space="preserve">
	33.C%、B
</w:t>
      </w:r>
    </w:p>
    <w:p/>
    <w:p>
      <w:pPr/>
      <w:r>
        <w:rPr>
          <w:rStyle w:val="myStyle"/>
        </w:rPr>
        <w:t xml:space="preserve">
	35.D
</w:t>
      </w:r>
    </w:p>
    <w:p/>
    <w:p>
      <w:pPr/>
      <w:r>
        <w:rPr>
          <w:rStyle w:val="myStyle"/>
        </w:rPr>
        <w:t xml:space="preserve">
	36、A
</w:t>
      </w:r>
    </w:p>
    <w:p/>
    <w:p>
      <w:pPr/>
      <w:r>
        <w:rPr>
          <w:rStyle w:val="myStyle"/>
        </w:rPr>
        <w:t xml:space="preserve">
	37、C3B、D
</w:t>
      </w:r>
    </w:p>
    <w:p/>
    <w:p>
      <w:pPr/>
      <w:r>
        <w:rPr>
          <w:rStyle w:val="myStyle"/>
        </w:rPr>
        <w:t xml:space="preserve">
	39、D
</w:t>
      </w:r>
    </w:p>
    <w:p/>
    <w:p>
      <w:pPr/>
      <w:r>
        <w:rPr>
          <w:rStyle w:val="myStyle"/>
        </w:rPr>
        <w:t xml:space="preserve">
	10.A
</w:t>
      </w:r>
    </w:p>
    <w:p/>
    <w:p>
      <w:pPr/>
      <w:r>
        <w:rPr>
          <w:rStyle w:val="myStyle"/>
        </w:rPr>
        <w:t xml:space="preserve">
	41、D
</w:t>
      </w:r>
    </w:p>
    <w:p/>
    <w:p>
      <w:pPr/>
      <w:r>
        <w:rPr>
          <w:rStyle w:val="myStyle"/>
        </w:rPr>
        <w:t xml:space="preserve">
	42、C
</w:t>
      </w:r>
    </w:p>
    <w:p/>
    <w:p>
      <w:pPr/>
      <w:r>
        <w:rPr>
          <w:rStyle w:val="myStyle"/>
        </w:rPr>
        <w:t xml:space="preserve">
	43、C4k C
</w:t>
      </w:r>
    </w:p>
    <w:p/>
    <w:p>
      <w:pPr/>
      <w:r>
        <w:rPr>
          <w:rStyle w:val="myStyle"/>
        </w:rPr>
        <w:t xml:space="preserve">
	45、B
</w:t>
      </w:r>
    </w:p>
    <w:p/>
    <w:p>
      <w:pPr/>
      <w:r>
        <w:rPr>
          <w:rStyle w:val="myStyle"/>
        </w:rPr>
        <w:t xml:space="preserve">
	46、B?
</w:t>
      </w:r>
    </w:p>
    <w:p/>
    <w:p>
      <w:pPr/>
      <w:r>
        <w:rPr>
          <w:rStyle w:val="myStyle"/>
        </w:rPr>
        <w:t xml:space="preserve">
	17.C?
</w:t>
      </w:r>
    </w:p>
    <w:p/>
    <w:p>
      <w:pPr/>
      <w:r>
        <w:rPr>
          <w:rStyle w:val="myStyle"/>
        </w:rPr>
        <w:t xml:space="preserve">
	18.B
</w:t>
      </w:r>
    </w:p>
    <w:p/>
    <w:p>
      <w:pPr/>
      <w:r>
        <w:rPr>
          <w:rStyle w:val="myStyle"/>
        </w:rPr>
        <w:t xml:space="preserve">
	49、D
</w:t>
      </w:r>
    </w:p>
    <w:p/>
    <w:p>
      <w:pPr/>
      <w:r>
        <w:rPr>
          <w:rStyle w:val="myStyle"/>
        </w:rPr>
        <w:t xml:space="preserve">
	50、D
</w:t>
      </w:r>
    </w:p>
    <w:p/>
    <w:p>
      <w:pPr/>
      <w:r>
        <w:rPr>
          <w:rStyle w:val="myStyle"/>
        </w:rPr>
        <w:t xml:space="preserve">
	51、A
</w:t>
      </w:r>
    </w:p>
    <w:p/>
    <w:p>
      <w:pPr/>
      <w:r>
        <w:rPr>
          <w:rStyle w:val="myStyle"/>
        </w:rPr>
        <w:t xml:space="preserve">
	52、D
</w:t>
      </w:r>
    </w:p>
    <w:p/>
    <w:p>
      <w:pPr/>
      <w:r>
        <w:rPr>
          <w:rStyle w:val="myStyle"/>
        </w:rPr>
        <w:t xml:space="preserve">
	53、A
</w:t>
      </w:r>
    </w:p>
    <w:p/>
    <w:p>
      <w:pPr/>
      <w:r>
        <w:rPr>
          <w:rStyle w:val="myStyle"/>
        </w:rPr>
        <w:t xml:space="preserve">
	54、C
</w:t>
      </w:r>
    </w:p>
    <w:p/>
    <w:p>
      <w:pPr/>
      <w:r>
        <w:rPr>
          <w:rStyle w:val="myStyle"/>
        </w:rPr>
        <w:t xml:space="preserve">
	55、C
</w:t>
      </w:r>
    </w:p>
    <w:p/>
    <w:p>
      <w:pPr/>
      <w:r>
        <w:rPr>
          <w:rStyle w:val="myStyle"/>
        </w:rPr>
        <w:t xml:space="preserve">
	56、B
</w:t>
      </w:r>
    </w:p>
    <w:p/>
    <w:p>
      <w:pPr/>
      <w:r>
        <w:rPr>
          <w:rStyle w:val="myStyle"/>
        </w:rPr>
        <w:t xml:space="preserve">
	57、B
</w:t>
      </w:r>
    </w:p>
    <w:p/>
    <w:p>
      <w:pPr/>
      <w:r>
        <w:rPr>
          <w:rStyle w:val="myStyle"/>
        </w:rPr>
        <w:t xml:space="preserve">
	58、C
</w:t>
      </w:r>
    </w:p>
    <w:p/>
    <w:p>
      <w:pPr/>
      <w:r>
        <w:rPr>
          <w:rStyle w:val="myStyle"/>
        </w:rPr>
        <w:t xml:space="preserve">
	59、B
</w:t>
      </w:r>
    </w:p>
    <w:p/>
    <w:p>
      <w:pPr/>
      <w:r>
        <w:rPr>
          <w:rStyle w:val="myStyle"/>
        </w:rPr>
        <w:t xml:space="preserve">
	60.C
</w:t>
      </w:r>
    </w:p>
    <w:p/>
    <w:p>
      <w:pPr/>
      <w:r>
        <w:rPr>
          <w:rStyle w:val="myStyle"/>
        </w:rPr>
        <w:t xml:space="preserve">
	61、C
</w:t>
      </w:r>
    </w:p>
    <w:p/>
    <w:p>
      <w:pPr/>
      <w:r>
        <w:rPr>
          <w:rStyle w:val="myStyle"/>
        </w:rPr>
        <w:t xml:space="preserve">
	62、A
</w:t>
      </w:r>
    </w:p>
    <w:p/>
    <w:p>
      <w:pPr/>
      <w:r>
        <w:rPr>
          <w:rStyle w:val="myStyle"/>
        </w:rPr>
        <w:t xml:space="preserve">
	63、A
</w:t>
      </w:r>
    </w:p>
    <w:p/>
    <w:p>
      <w:pPr/>
      <w:r>
        <w:rPr>
          <w:rStyle w:val="myStyle"/>
        </w:rPr>
        <w:t xml:space="preserve">
	64、D
</w:t>
      </w:r>
    </w:p>
    <w:p/>
    <w:p>
      <w:pPr/>
      <w:r>
        <w:rPr>
          <w:rStyle w:val="myStyle"/>
        </w:rPr>
        <w:t xml:space="preserve">
	65、A
</w:t>
      </w:r>
    </w:p>
    <w:p/>
    <w:p>
      <w:pPr/>
      <w:r>
        <w:rPr>
          <w:rStyle w:val="myStyle"/>
        </w:rPr>
        <w:t xml:space="preserve">
	66、B
</w:t>
      </w:r>
    </w:p>
    <w:p/>
    <w:p>
      <w:pPr/>
      <w:r>
        <w:rPr>
          <w:rStyle w:val="myStyle"/>
        </w:rPr>
        <w:t xml:space="preserve">
	67、B
</w:t>
      </w:r>
    </w:p>
    <w:p/>
    <w:p>
      <w:pPr/>
      <w:r>
        <w:rPr>
          <w:rStyle w:val="myStyle"/>
        </w:rPr>
        <w:t xml:space="preserve">
	68、C
</w:t>
      </w:r>
    </w:p>
    <w:p/>
    <w:p>
      <w:pPr/>
      <w:r>
        <w:rPr>
          <w:rStyle w:val="myStyle"/>
        </w:rPr>
        <w:t xml:space="preserve">
	69、D
</w:t>
      </w:r>
    </w:p>
    <w:p/>
    <w:p>
      <w:pPr/>
      <w:r>
        <w:rPr>
          <w:rStyle w:val="myStyle"/>
        </w:rPr>
        <w:t xml:space="preserve">
	70、A
</w:t>
      </w:r>
    </w:p>
    <w:p/>
    <w:p>
      <w:pPr/>
      <w:r>
        <w:rPr>
          <w:rStyle w:val="myStyle"/>
        </w:rPr>
        <w:t xml:space="preserve">
	二、多选题（本大题共15小题，每题2分，共30分）
</w:t>
      </w:r>
    </w:p>
    <w:p/>
    <w:p>
      <w:pPr/>
      <w:r>
        <w:rPr>
          <w:rStyle w:val="myStyle"/>
        </w:rPr>
        <w:t xml:space="preserve">
	1、BE
</w:t>
      </w:r>
    </w:p>
    <w:p/>
    <w:p>
      <w:pPr/>
      <w:r>
        <w:rPr>
          <w:rStyle w:val="myStyle"/>
        </w:rPr>
        <w:t xml:space="preserve">
	2、BC
</w:t>
      </w:r>
    </w:p>
    <w:p/>
    <w:p>
      <w:pPr/>
      <w:r>
        <w:rPr>
          <w:rStyle w:val="myStyle"/>
        </w:rPr>
        <w:t xml:space="preserve">
	3、ACD?L ABCD免II贡共12贝
</w:t>
      </w:r>
    </w:p>
    <w:p/>
    <w:p>
      <w:pPr/>
      <w:r>
        <w:rPr>
          <w:rStyle w:val="myStyle"/>
        </w:rPr>
        <w:t xml:space="preserve">
	5、ABCD
</w:t>
      </w:r>
    </w:p>
    <w:p/>
    <w:p>
      <w:pPr/>
      <w:r>
        <w:rPr>
          <w:rStyle w:val="myStyle"/>
        </w:rPr>
        <w:t xml:space="preserve">
	6、ACD
</w:t>
      </w:r>
    </w:p>
    <w:p/>
    <w:p>
      <w:pPr/>
      <w:r>
        <w:rPr>
          <w:rStyle w:val="myStyle"/>
        </w:rPr>
        <w:t xml:space="preserve">
	7、ACD
</w:t>
      </w:r>
    </w:p>
    <w:p/>
    <w:p>
      <w:pPr/>
      <w:r>
        <w:rPr>
          <w:rStyle w:val="myStyle"/>
        </w:rPr>
        <w:t xml:space="preserve">
	8.ABC
</w:t>
      </w:r>
    </w:p>
    <w:p/>
    <w:p>
      <w:pPr/>
      <w:r>
        <w:rPr>
          <w:rStyle w:val="myStyle"/>
        </w:rPr>
        <w:t xml:space="preserve">
	9.AB
</w:t>
      </w:r>
    </w:p>
    <w:p/>
    <w:p>
      <w:pPr/>
      <w:r>
        <w:rPr>
          <w:rStyle w:val="myStyle"/>
        </w:rPr>
        <w:t xml:space="preserve">
	10.AC
</w:t>
      </w:r>
    </w:p>
    <w:p/>
    <w:p>
      <w:pPr/>
      <w:r>
        <w:rPr>
          <w:rStyle w:val="myStyle"/>
        </w:rPr>
        <w:t xml:space="preserve">
	11.ABC12ABCD
</w:t>
      </w:r>
    </w:p>
    <w:p/>
    <w:p>
      <w:pPr/>
      <w:r>
        <w:rPr>
          <w:rStyle w:val="myStyle"/>
        </w:rPr>
        <w:t xml:space="preserve">
	13、ABCDE
</w:t>
      </w:r>
    </w:p>
    <w:p/>
    <w:p>
      <w:pPr/>
      <w:r>
        <w:rPr>
          <w:rStyle w:val="myStyle"/>
        </w:rPr>
        <w:t xml:space="preserve">
	14.ABCD
</w:t>
      </w:r>
    </w:p>
    <w:p/>
    <w:p>
      <w:pPr/>
      <w:r>
        <w:rPr>
          <w:rStyle w:val="myStyle"/>
        </w:rPr>
        <w:t xml:space="preserve">
	15、BE第12贝共12费B、现场抢救费用C.清理现场费用D.歌工工资
</w:t>
      </w:r>
    </w:p>
    <w:p/>
    <w:p>
      <w:pPr/>
      <w:r>
        <w:rPr>
          <w:rStyle w:val="myStyle"/>
        </w:rPr>
        <w:t xml:space="preserve">
	9.在工业生产过程中,监测的物理参数的变化自接反映了危险场所的危险性大小和预警级别.反映连续预冷信息必将的预警信号输出随于（）预警A.安全M除B.时序性C.概率性D.严卓性
</w:t>
      </w:r>
    </w:p>
    <w:p/>
    <w:p>
      <w:pPr/>
      <w:r>
        <w:rPr>
          <w:rStyle w:val="myStyle"/>
        </w:rPr>
        <w:t xml:space="preserve">
	10.市区主要路段沿街工地围岩河度应不低于（）A.2n B.3n C?I.5m D,
</w:t>
      </w:r>
    </w:p>
    <w:p/>
    <w:p>
      <w:pPr/>
      <w:r>
        <w:rPr>
          <w:rStyle w:val="myStyle"/>
        </w:rPr>
        <w:t xml:space="preserve">
	2.Sai IK用人年位分立、合并、转让的,职工发生工伤由谁承担工折保险责任.）A,一用人单位B.社会C.承继伙位
</w:t>
      </w:r>
    </w:p>
    <w:p/>
    <w:p>
      <w:pPr/>
      <w:r>
        <w:rPr>
          <w:rStyle w:val="myStyle"/>
        </w:rPr>
        <w:t xml:space="preserve">
	12、按照安全系统工程和人机工程原理建立的安全生产规章制度体系，一般将规章制度分为1类.期患排查和治理制度收于安全生产规点制度的类.A.掾合管理B.人员管理C.设密设够D.环境管理
</w:t>
      </w:r>
    </w:p>
    <w:p/>
    <w:p>
      <w:pPr/>
      <w:r>
        <w:rPr>
          <w:rStyle w:val="myStyle"/>
        </w:rPr>
        <w:t xml:space="preserve">
	13、劳动者在职业活动中，因接触有冷闩害因武力引起的疾病称职业病,下列有关职业柄说法中，正确的是（斯291A.地下桥墩潜水作业引起的职业病是B.福山勘探怔气度作业引起的职业病是减压病C.冶炼车间热输射产生的红外线不起的联业病是职业性白内障D.冷库的低温作业引起的职业病是关节炎H.在安全评价工作中.在从厂址、总平面布置、道路及运输.a（构）筑物，工艺过程等手元进行系统的危险和件咎因素清识,“防火间距”危害因素的辨以属于（）单无的辨识，A、厂址B.总平面布置C.道路及运输D.it（Ki筑物
</w:t>
      </w:r>
    </w:p>
    <w:p/>
    <w:p>
      <w:pPr/>
      <w:r>
        <w:rPr>
          <w:rStyle w:val="myStyle"/>
        </w:rPr>
        <w:t xml:space="preserve">
	15.《企业职工伤亡事故分类标准》（GBM41-1986）综合考虑起因物、引起事故的博导性原因.致害粉.伤害方式等将工伤事故分为20类〃按此标准，下列工伤小故中，岫于移体打击伤窖的是（）A.建筑物好烟,力工被水泥板射伤B、员I不慎坠落,撞击到脚手架导做死亡C.起吊的重物脱落.将明工击伤仄脚手架上坠落的锅笳击中一员工头部.导致其死亡
</w:t>
      </w:r>
    </w:p>
    <w:p/>
    <w:p>
      <w:pPr/>
      <w:r>
        <w:rPr>
          <w:rStyle w:val="myStyle"/>
        </w:rPr>
        <w:t xml:space="preserve">
	16.企业安全生产管理制戌包括《）A、质量责任制B.安全规盘制度C.技术交底制应D.施工工法
</w:t>
      </w:r>
    </w:p>
    <w:p/>
    <w:p>
      <w:pPr/>
      <w:r>
        <w:rPr>
          <w:rStyle w:val="myStyle"/>
        </w:rPr>
        <w:t xml:space="preserve">
	17、某大堂企业集团拟建设年设计生产能力200万吨II煤矿山世设项目和跨甲乙两省输送町岗IDDOkm的有油天然气长粉管道建设项R,根据国家在关埋定，关于该集团两个建设项目监甘管理的说法，正确的是（尔非煤V山顶H霜蛉国家安全生产心仰管理部门审表和验收共12页B、非煤犷山项目飞羟的安全生产监督管理部门n查.国家安全生产监忏管理部门备案C.石油天悠气长输管道建设项H需同时经甲、乙两竹安全生产短帑管理部门审西D.石油天然气长输管道建设项目需经田兴安全生产监督首理部门审查
</w:t>
      </w:r>
    </w:p>
    <w:p/>
    <w:p>
      <w:pPr/>
      <w:r>
        <w:rPr>
          <w:rStyle w:val="myStyle"/>
        </w:rPr>
        <w:t xml:space="preserve">
	18、宋体依据《生产经疗单位安全生产更世故应3元编制导则§（AQ/T9002-2006）.针对只体的事故类别、危险源和应急保障而制定的计划或方案M于（）A.烷合应急预案B、专项应急预案C现场处置方案D、基本应急预案
</w:t>
      </w:r>
    </w:p>
    <w:p/>
    <w:p>
      <w:pPr/>
      <w:r>
        <w:rPr>
          <w:rStyle w:val="myStyle"/>
        </w:rPr>
        <w:t xml:space="preserve">
	19、《职业徜电者项目申报管理办法》规定.用人胞位的新世、改卷.技让.技术改造,技术引进项目,应当在竣工验收之11起（）EI内申报职业病危籽项目A、10B.30C.60D.
</w:t>
      </w:r>
    </w:p>
    <w:p/>
    <w:p>
      <w:pPr/>
      <w:r>
        <w:rPr>
          <w:rStyle w:val="myStyle"/>
        </w:rPr>
        <w:t xml:space="preserve">
	9020.甲面粉加工厂为了满足市场需求.梃商生产能力,决定对原厂房进行十建，委托具行相应资痂的设计单位进行设计，并通过公开招标方式确定乙公司、丙公司两家施工单位.为了按计划完成生产任务，展厂房内都分设符仍在生产,下列该企业的后跳做法中，iE确的是.（）A,扩建项H的安全设族费用从企业当年安全谊川中列支，不纳入扩建项H报算B.拆除影晌睡工进度的悦有安全设被,施工站束后进行恢宏C、甲工厂和乙、内公司及供应商等相关方的安全生产纳入企业内部首理.对其作业人用进行培训、作业过程进行检密监督D.乙、丙公司在同一作业区域内施工时,甲工厂）破工人员多、管理fit力强的乙公司签订管理协议,并指定乙公司负由现场检育和协讽
</w:t>
      </w:r>
    </w:p>
    <w:p/>
    <w:p>
      <w:pPr/>
      <w:r>
        <w:rPr>
          <w:rStyle w:val="myStyle"/>
        </w:rPr>
        <w:t xml:space="preserve">
	21.根据本岐安全的定义，下列装置或设各?，%于从本I员安全角度出发而采取的安全拮族的是A.切割机极上设置的光投断电装置B.汽车上没81的安全气囊C.为探险人员闵备的降落伞D.煤矿工人做戴的自救器
</w:t>
      </w:r>
    </w:p>
    <w:p/>
    <w:p>
      <w:pPr/>
      <w:r>
        <w:rPr>
          <w:rStyle w:val="myStyle"/>
        </w:rPr>
        <w:t xml:space="preserve">
	22、义安全评价机构承担了一火电厂弱建液如储罐区项目的安全评价工作.评价人员在危险和有窖因素料识过程中产生分歧，下列关于液私危险和月害因素的说法中,正确的是A.液氨是烟气脱硫氧化剂,具有很既的双化性B.液里猛发时要吸收大量的热.容易引起冻伤C.液家蒸发后产生黄色具有刺激性气味的气体D,液紫也称为无水短.是一种H色液体
</w:t>
      </w:r>
    </w:p>
    <w:p/>
    <w:p>
      <w:pPr/>
      <w:r>
        <w:rPr>
          <w:rStyle w:val="myStyle"/>
        </w:rPr>
        <w:t xml:space="preserve">
	23、塔式起iR机运动糠分与址筑物及近筑物外出施工设施之间的最小距离不小于A.1B.2C、
</w:t>
      </w:r>
    </w:p>
    <w:p/>
    <w:p>
      <w:pPr/>
      <w:r>
        <w:rPr>
          <w:rStyle w:val="myStyle"/>
        </w:rPr>
        <w:t xml:space="preserve">
	0.5D.
</w:t>
      </w:r>
    </w:p>
    <w:p/>
    <w:p>
      <w:pPr/>
      <w:r>
        <w:rPr>
          <w:rStyle w:val="myStyle"/>
        </w:rPr>
        <w:t xml:space="preserve">
	0.
</w:t>
      </w:r>
    </w:p>
    <w:p/>
    <w:p>
      <w:pPr/>
      <w:r>
        <w:rPr>
          <w:rStyle w:val="myStyle"/>
        </w:rPr>
        <w:t xml:space="preserve">
	624、安全标忠是由安全色，几何图形和图形符号构成，共目的是引起人们对不安全因索的注意.预防安全事故.我因的田家标准中共埋定了个安全标志A.110B.106C、
</w:t>
      </w:r>
    </w:p>
    <w:p/>
    <w:p>
      <w:pPr/>
      <w:r>
        <w:rPr>
          <w:rStyle w:val="myStyle"/>
        </w:rPr>
        <w:t xml:space="preserve">
	11225、危险品单位、0-111,建筑雁I单位主要负责人安全资格培训时间不得少干学时.A.16B.32C.
</w:t>
      </w:r>
    </w:p>
    <w:p/>
    <w:p>
      <w:pPr/>
      <w:r>
        <w:rPr>
          <w:rStyle w:val="myStyle"/>
        </w:rPr>
        <w:t xml:space="preserve">
	480.
</w:t>
      </w:r>
    </w:p>
    <w:p/>
    <w:p>
      <w:pPr/>
      <w:r>
        <w:rPr>
          <w:rStyle w:val="myStyle"/>
        </w:rPr>
        <w:t xml:space="preserve">
	6426、甲建筑企业承建乙公司办公楼项目，按照相关要求沉织制止了安全技术描随计划，经讨论共12页后，由安全、技术、计划部门进行联合会审后，领货审批的人员是A、乙公司安全总监B、乙公司技术总监C,甲企业安全总今D.甲企业总J1程师
</w:t>
      </w:r>
    </w:p>
    <w:p/>
    <w:p>
      <w:pPr/>
      <w:r>
        <w:rPr>
          <w:rStyle w:val="myStyle"/>
        </w:rPr>
        <w:t xml:space="preserve">
	27、事故频发区!向理论认为工业事故发生的主耍原因是A.设备故陵B,少数有精神或心理妓陷的工人C.违章或违规操作D.安全生产节?理松航
</w:t>
      </w:r>
    </w:p>
    <w:p/>
    <w:p>
      <w:pPr/>
      <w:r>
        <w:rPr>
          <w:rStyle w:val="myStyle"/>
        </w:rPr>
        <w:t xml:space="preserve">
	28.法M人本原理的原则中,以科学的手段,激发人的内在潜力,使其充分发挥积极性.主动性和创造性，这幄是A,行为原则B、漱的原则C、能级原则D.动力原则
</w:t>
      </w:r>
    </w:p>
    <w:p/>
    <w:p>
      <w:pPr/>
      <w:r>
        <w:rPr>
          <w:rStyle w:val="myStyle"/>
        </w:rPr>
        <w:t xml:space="preserve">
	29.职业冽诊断，鉴定疥用山承JH.A、一定者B、用人单位C.卫生行政部门D.劳动保簿部门30,宋体《职业安全健康管理体系导则》II.O-CSH2001和《职业做康安全管理体系导则》0USAS18001的运行模式均体现了〉的思想.A.传统管理B.强化监C.持续改进D、现代管理
</w:t>
      </w:r>
    </w:p>
    <w:p/>
    <w:p>
      <w:pPr/>
      <w:r>
        <w:rPr>
          <w:rStyle w:val="myStyle"/>
        </w:rPr>
        <w:t xml:space="preserve">
	31、根据《生产安全事收报告和调￡i处理条例3（国务院令第493号》.下列小故属于较大事故的是造地（）的事故.A,2人死亡.5人术伤B,3人死亡,9人以伤C、1人死亡,50人及伤D、10人死亡，30人或伤
</w:t>
      </w:r>
    </w:p>
    <w:p/>
    <w:p>
      <w:pPr/>
      <w:r>
        <w:rPr>
          <w:rStyle w:val="myStyle"/>
        </w:rPr>
        <w:t xml:space="preserve">
	32、根据《生产安全事故报告和词例处理条例3（国务院令第493号）,对事故发生单位落实防苒和整改排施的情况进行监督检￡J的部门应把（）A,安全生产监修管理部门和负有安全牛.产8督管理职责的有关部门B.工会俎织C.监察机关和人K法院1）.公安机关和司法机关
</w:t>
      </w:r>
    </w:p>
    <w:p/>
    <w:p>
      <w:pPr/>
      <w:r>
        <w:rPr>
          <w:rStyle w:val="myStyle"/>
        </w:rPr>
        <w:t xml:space="preserve">
	33、下列物质可以造成法定职业性龄期的职业性效蒯物质是（）A.汽油B,酒精C.石棉D、-
</w:t>
      </w:r>
    </w:p>
    <w:p/>
    <w:p>
      <w:pPr/>
      <w:r>
        <w:rPr>
          <w:rStyle w:val="myStyle"/>
        </w:rPr>
        <w:t xml:space="preserve">
	31、特种作业风冷政高，为保if作业人员和也人的安全，特种作业人员?须持i￡上岗，特种作业人员操作证的复审每（）年进行一?次.A.1B.2C.3D.
</w:t>
      </w:r>
    </w:p>
    <w:p/>
    <w:p>
      <w:pPr/>
      <w:r>
        <w:rPr>
          <w:rStyle w:val="myStyle"/>
        </w:rPr>
        <w:t xml:space="preserve">
	435、专业分包工程，应先由专业承包外位期制，（）审批后报总包小位审核答案，A.项H总位理工程和共12页B.勺业治理工程师C.建设雌位项H负费人D.专业承包单位技术员贵人
</w:t>
      </w:r>
    </w:p>
    <w:p/>
    <w:p>
      <w:pPr/>
      <w:r>
        <w:rPr>
          <w:rStyle w:val="myStyle"/>
        </w:rPr>
        <w:t xml:space="preserve">
	36、新迂.改建，/世牛.产、储存危险化学丛的建设项目（以下简称让设项目）,应当由（）进行安全条件市府.A.安薇部门B,公安部门C、民政部门D、油防部门
</w:t>
      </w:r>
    </w:p>
    <w:p/>
    <w:p>
      <w:pPr/>
      <w:r>
        <w:rPr>
          <w:rStyle w:val="myStyle"/>
        </w:rPr>
        <w:t xml:space="preserve">
	37.对于垂大危险源.政府有关部门应制定综合性的）,蝌保旗大危险源Lj居民区和其他工作场所*机场，水库等公共设施安全隔卤A、应念锵族方?案B、风险评佐制度C.土地使用政策D、监好管理方案
</w:t>
      </w:r>
    </w:p>
    <w:p/>
    <w:p>
      <w:pPr/>
      <w:r>
        <w:rPr>
          <w:rStyle w:val="myStyle"/>
        </w:rPr>
        <w:t xml:space="preserve">
	38.我国安全生产方针中的综介治理强调的是（）A.抓住就点.遏制常特大事故B.强化无任,落实企业自主管理C.水在执法，完善法规毋准建设D.标本兼治,重在治本
</w:t>
      </w:r>
    </w:p>
    <w:p/>
    <w:p>
      <w:pPr/>
      <w:r>
        <w:rPr>
          <w:rStyle w:val="myStyle"/>
        </w:rPr>
        <w:t xml:space="preserve">
	39、宋体下列事故统计指标中.Ml『绝对指标的是（A.6万吨死亡率B.亿元GDP死亡率C.百万工时伤害军、直接娩济揆失to,从业人m在（）人以下的生产经西单位，必缜配缶专职或者旅职的安全生产管理人员.A、300B.250C.200D.
</w:t>
      </w:r>
    </w:p>
    <w:p/>
    <w:p>
      <w:pPr/>
      <w:r>
        <w:rPr>
          <w:rStyle w:val="myStyle"/>
        </w:rPr>
        <w:t xml:space="preserve">
	35041、宋体极据《关于开展网大化降温费各管理工作的指导危见
</w:t>
      </w:r>
    </w:p>
    <w:p/>
    <w:p>
      <w:pPr/>
      <w:r>
        <w:rPr>
          <w:rStyle w:val="myStyle"/>
        </w:rPr>
        <w:t xml:space="preserve">
	3.下列场所或装于收大比除源申报修记范国的是（）A,某化工厂生产场所瞌时存放2个
</w:t>
      </w:r>
    </w:p>
    <w:p/>
    <w:p>
      <w:pPr/>
      <w:r>
        <w:rPr>
          <w:rStyle w:val="myStyle"/>
        </w:rPr>
        <w:t xml:space="preserve">
	4.5t煤油储城（监界量为1仇）B.某工厂铭洋区存有3个2t乙块储城（隘界最为10）,C.某烟花爆竹厂生产场所临时存放
</w:t>
      </w:r>
    </w:p>
    <w:p/>
    <w:p>
      <w:pPr/>
      <w:r>
        <w:rPr>
          <w:rStyle w:val="myStyle"/>
        </w:rPr>
        <w:t xml:space="preserve">
	0.It熏火药、O.lt烟火药.O.lt岸竹、
</w:t>
      </w:r>
    </w:p>
    <w:p/>
    <w:p>
      <w:pPr/>
      <w:r>
        <w:rPr>
          <w:rStyle w:val="myStyle"/>
        </w:rPr>
        <w:t xml:space="preserve">
	0.It烟花（临界以均为
</w:t>
      </w:r>
    </w:p>
    <w:p/>
    <w:p>
      <w:pPr/>
      <w:r>
        <w:rPr>
          <w:rStyle w:val="myStyle"/>
        </w:rPr>
        <w:t xml:space="preserve">
	0.5C D.额定热汽压力
</w:t>
      </w:r>
    </w:p>
    <w:p/>
    <w:p>
      <w:pPr/>
      <w:r>
        <w:rPr>
          <w:rStyle w:val="myStyle"/>
        </w:rPr>
        <w:t xml:space="preserve">
	2.5PA且※定蒸发fUaiOt/h的蒸汽锅炉
</w:t>
      </w:r>
    </w:p>
    <w:p/>
    <w:p>
      <w:pPr/>
      <w:r>
        <w:rPr>
          <w:rStyle w:val="myStyle"/>
        </w:rPr>
        <w:t xml:space="preserve">
	42.《安全生产法》规定；）的安全生产管理人员必须进行安全资格培训，姓安全生产监济笆理部门或法然法规规定的存关主管部n考核并取知安全资格正苦后方可任职，A.所有生产姓管单位B,从业人超过300人的弟位C.危险物用生产、经管.储存单位.矿山和建筑地工单位D.从业人超过200人的单位
</w:t>
      </w:r>
    </w:p>
    <w:p/>
    <w:p>
      <w:pPr/>
      <w:r>
        <w:rPr>
          <w:rStyle w:val="myStyle"/>
        </w:rPr>
        <w:t xml:space="preserve">
	43、安全生产管理工作应做到预防为主.下列对安全生产预防原理应用的说法,正偷的是.（）A.安全生产的预防应以事故财产损失为御收标准，对那此损失小的力故可投入枚少资源B.如然存在该发事故的因素，但并不一定会该发本放,可不预防C.可以通过工程技术对微、教育对策加法制对策，有效地侦防人的不安全行为利物的不安全状态D.本质安全化1要应用于小型设径、设施上.对于大型项U,由于系统发条,不可能得到应用
</w:t>
      </w:r>
    </w:p>
    <w:p/>
    <w:p>
      <w:pPr/>
      <w:r>
        <w:rPr>
          <w:rStyle w:val="myStyle"/>
        </w:rPr>
        <w:t xml:space="preserve">
	44.安全股评价报告是以（）作为研究对望来迸行安全评价的.A.在建项目共12页B、现有已建成的项目C.拟建建设项H D.与拟建项目相类似的建设项目■
</w:t>
      </w:r>
    </w:p>
    <w:p/>
    <w:p>
      <w:pPr/>
      <w:r>
        <w:rPr>
          <w:rStyle w:val="myStyle"/>
        </w:rPr>
        <w:t xml:space="preserve">
	15.是安全生产II标的以实现，调动人员枳极性的诚要手段之一A.安全生产目标制定B.安全生产奖惩C安全生产目标考核D、安全生产H标管理?
</w:t>
      </w:r>
    </w:p>
    <w:p/>
    <w:p>
      <w:pPr/>
      <w:r>
        <w:rPr>
          <w:rStyle w:val="myStyle"/>
        </w:rPr>
        <w:t xml:space="preserve">
	16.某JF山企业在安全检隹人员中开展“安全原理讨论活动~.参加活动的人房蛤出了以下关于安全管理原则的观点.其中正确的是A.“强制原则”是指连他了妃律就应谈得到相应的?惩而.B.“封闭掠则”是指管理手段相互联系并相互制约的网路.C.“供物损失晚则”是指方故的发生只是偶然的，可以避免、D、-反馈原则一是指员工对领导的反作用
</w:t>
      </w:r>
    </w:p>
    <w:p/>
    <w:p>
      <w:pPr/>
      <w:r>
        <w:rPr>
          <w:rStyle w:val="myStyle"/>
        </w:rPr>
        <w:t xml:space="preserve">
	47、某燥业股份仃限公司上年度生产安全费用有结余?公司可将结余站转本年度,作为（）使用.A,采掘出的购置冽B.电圻C、瓦斯监测仪器购置於D.办公费
</w:t>
      </w:r>
    </w:p>
    <w:p/>
    <w:p>
      <w:pPr/>
      <w:r>
        <w:rPr>
          <w:rStyle w:val="myStyle"/>
        </w:rPr>
        <w:t xml:space="preserve">
	48、某纲铁集团冷4U置式炉退火作业区脱脂机殂试生产时?某操作工在闻置做液过程中发生意外.造成碱液喷射至共面部.针对上述意外事件.应第?时间采取的应急措而兄A.保护现场.同时拨打
</w:t>
      </w:r>
    </w:p>
    <w:p/>
    <w:p>
      <w:pPr/>
      <w:r>
        <w:rPr>
          <w:rStyle w:val="myStyle"/>
        </w:rPr>
        <w:t xml:space="preserve">
	120.等待医生前来救护.B,使用大后3水冲洗.同时拨打120救护或就近送往医院，C.使用低浓度酸性液体中和.同时拨打120救护或就近送往医院D、用酒枯擦拭，同时拨打120救护或就近送往区院,
</w:t>
      </w:r>
    </w:p>
    <w:p/>
    <w:p>
      <w:pPr/>
      <w:r>
        <w:rPr>
          <w:rStyle w:val="myStyle"/>
        </w:rPr>
        <w:t xml:space="preserve">
	19、
</w:t>
      </w:r>
    </w:p>
    <w:p/>
    <w:p>
      <w:pPr/>
      <w:r>
        <w:rPr>
          <w:rStyle w:val="myStyle"/>
        </w:rPr>
        <w:t xml:space="preserve">
	67.某喇究机构对二甲塞甲酰胺职业累赤的500名员工，与32名慢性非萎缩性胃炎职业病患者进行统计计数,发现二者具有一定的相关性,为了从统计理论方法用嚏研究二者关系.通宜的统计方法是A,二项分布B、相对数计算C.I枪股
</w:t>
      </w:r>
    </w:p>
    <w:p/>
    <w:p>
      <w:pPr/>
      <w:r>
        <w:rPr>
          <w:rStyle w:val="myStyle"/>
        </w:rPr>
        <w:t xml:space="preserve">
	0.卡方检验
</w:t>
      </w:r>
    </w:p>
    <w:p/>
    <w:p>
      <w:pPr/>
      <w:r>
        <w:rPr>
          <w:rStyle w:val="myStyle"/>
        </w:rPr>
        <w:t xml:space="preserve">
	50、特种作业人员安全技术考核的内容包拈（）A.安全技术理论和步故案例B.有关法律法规和实际悚作C.小故臬例和实际操作D.安全技术理论和实际操作
</w:t>
      </w:r>
    </w:p>
    <w:p/>
    <w:p>
      <w:pPr/>
      <w:r>
        <w:rPr>
          <w:rStyle w:val="myStyle"/>
        </w:rPr>
        <w:t xml:space="preserve">
	51.危再和整改难度较小，发现点能够立即整改排除的安全生产力故阻患是指（A.一般骈故电慰B,较大事故陷也C.重大事故0也D.特大事故的出
</w:t>
      </w:r>
    </w:p>
    <w:p/>
    <w:p>
      <w:pPr/>
      <w:r>
        <w:rPr>
          <w:rStyle w:val="myStyle"/>
        </w:rPr>
        <w:t xml:space="preserve">
	52、根据生产安全事故造成的人员伤亡和出技先济损失.一般将事故分为特别武大事故、k事散、较大事故和一般小故按造成的直接经济描失划分，Jft大事故的标准是（A、1000万元以下B、1000万元以上（含1领0万元）,3000万元以下C,3000万元以h fT3000万元）,5000万元以卜D,5000万元以上（含5000万元）,1亿元以下
</w:t>
      </w:r>
    </w:p>
    <w:p/>
    <w:p>
      <w:pPr/>
      <w:r>
        <w:rPr>
          <w:rStyle w:val="myStyle"/>
        </w:rPr>
        <w:t xml:space="preserve">
	53、生产经开单位的匕耍负贵人对本单位安全生产1作职责中新用扣的一项是（A.如织制定并实地不刺位安全生产强行和培训计划B.tn双制定本单位安全生产规章制度和操作规程共12页C,出织制土并实施本单位的生产安全4故应急救援做案D、W促.恰府本埴位的安全生产丁?作.及时消除生产安仝事故隐忠
</w:t>
      </w:r>
    </w:p>
    <w:p/>
    <w:p>
      <w:pPr/>
      <w:r>
        <w:rPr>
          <w:rStyle w:val="myStyle"/>
        </w:rPr>
        <w:t xml:space="preserve">
	51、在全田建筑安全大检查中得分以上的工地.按照省锻样板文明工地对待.不受而枳限制A.85B.90C,
</w:t>
      </w:r>
    </w:p>
    <w:p/>
    <w:p>
      <w:pPr/>
      <w:r>
        <w:rPr>
          <w:rStyle w:val="myStyle"/>
        </w:rPr>
        <w:t xml:space="preserve">
	8055、一般事故.是指造成死亡，或者10人以下生伤,或者1000万元以下直接经济投央的事故.A.1人以下B.2人以下C.3人以下D.4人以下
</w:t>
      </w:r>
    </w:p>
    <w:p/>
    <w:p>
      <w:pPr/>
      <w:r>
        <w:rPr>
          <w:rStyle w:val="myStyle"/>
        </w:rPr>
        <w:t xml:space="preserve">
	56、某企业彳i甲乙、内三个车间.甲车间承接工件造里令箱、浇铸、打箱滑砂等工序，生产过程中存在砂尘、高盘、噪声等KR业危咨因素;乙车间承担工件切St焊接、打磨加工处理等工序.生产过程中存在电用烟尘、味声等职业危杏因索丙车间承担工件探仿、涂装等工艺处理工序，生产过程中存在射线、羊系物等职业恁舟因索.掖照职业他害因索分类，下列说法中，正询的是A、甲车间噪声是物理因素,乙卒间电焊婀尘是物理因素B、内车向射线是物理因素,囚车向某系物是化学因素C,乙车间啜声是物理因素,丙车向紫系物是生物因素D、甲车间高温浇体件是物理因本?丙车间率系物品化学因本
</w:t>
      </w:r>
    </w:p>
    <w:p/>
    <w:p>
      <w:pPr/>
      <w:r>
        <w:rPr>
          <w:rStyle w:val="myStyle"/>
        </w:rPr>
        <w:t xml:space="preserve">
	57.甲公司是?家五星班酒店,为解决蒸汽不足的何期.从乙公司照进-台然发城为4l/h的然气燃炉.依据《特种设每安全依察条例
</w:t>
      </w:r>
    </w:p>
    <w:p/>
    <w:p>
      <w:pPr/>
      <w:r>
        <w:rPr>
          <w:rStyle w:val="myStyle"/>
        </w:rPr>
        <w:t xml:space="preserve">
	3.下列关于该退炉安全管理要求的说法中.正确的是A、甲公司庖当在该锅炉投入使用前或者投入使用后60H内，向省媛特种出任安全曲俯管理部门登记B、甲公司应当按照安全技术规能的要求进行锅炉水（介）质处理.并接受特种设备校验枪利机构实他的水（介）质处理定期检验C.甲公司应当按照安全技术炊范的定期检验要求,在该祸炉安全检聆合格有效期屈清后30口内,向特种校先检物检测机构提出定期检收理求D.在该锅炉出现故障时，乙公司应当及时全面检查及处理，给甲公司确认消除事故阻患后，方可更新投入使用
</w:t>
      </w:r>
    </w:p>
    <w:p/>
    <w:p>
      <w:pPr/>
      <w:r>
        <w:rPr>
          <w:rStyle w:val="myStyle"/>
        </w:rPr>
        <w:t xml:space="preserve">
	58、塔顶而度切过》m且扁J制用建筑的塔机.必须在起2fc机的塔顶和抑架端部安装红色协盟指示灯,并保证供电不受停机影响A*10B.20C.30D.
</w:t>
      </w:r>
    </w:p>
    <w:p/>
    <w:p>
      <w:pPr/>
      <w:r>
        <w:rPr>
          <w:rStyle w:val="myStyle"/>
        </w:rPr>
        <w:t xml:space="preserve">
	4059、安全评价过程中,在对系统危修、彳j有因素班识的茶础上，进行系统的单元划分是安全评价工作不可缺少的环节,以元划分的原则是以（）为主.A.事故类别B.装置、物所特证和生产工艺C,企业生产各个修门1）.）ft大危险而
</w:t>
      </w:r>
    </w:p>
    <w:p/>
    <w:p>
      <w:pPr/>
      <w:r>
        <w:rPr>
          <w:rStyle w:val="myStyle"/>
        </w:rPr>
        <w:t xml:space="preserve">
	60、煤犷安全监察部门通常要对高瓦斯犷井和尖山F井迸行监察，检汽犷井是否按照规定迸行瓦斯抽放、是否安装监洪系统等,这种监察方代屈I-A.日常监察B.整点监察C、*项依黎
</w:t>
      </w:r>
    </w:p>
    <w:p/>
    <w:p>
      <w:pPr/>
      <w:r>
        <w:rPr>
          <w:rStyle w:val="myStyle"/>
        </w:rPr>
        <w:t xml:space="preserve">
	0.定期陈察
</w:t>
      </w:r>
    </w:p>
    <w:p/>
    <w:p>
      <w:pPr/>
      <w:r>
        <w:rPr>
          <w:rStyle w:val="myStyle"/>
        </w:rPr>
        <w:t xml:space="preserve">
	61、某工业区区自2008年7月8日开始规划建设，于2010年5月6||建设完成20H年1月谡共12页工业网区常委会委托?家安全评价机构对工业冈区进行了一次安全拜价工作.下列关于这次安全评价内容的说法中,iE确的是A.处识工业园区规划设计中存在的危险布告因素B.针对工业园区安全投入Lj产出的情况进行评价C.针对工业园区的事故风降、安全管理等饰况进行评价D.蛤出工业园区建成后能否安全运行的明确给论
</w:t>
      </w:r>
    </w:p>
    <w:p/>
    <w:p>
      <w:pPr/>
      <w:r>
        <w:rPr>
          <w:rStyle w:val="myStyle"/>
        </w:rPr>
        <w:t xml:space="preserve">
	62、企业主要负货人接到事故报告后,应当于内向事故发生地县级以上人民政府总设主管部门和有关部门报告.A.I小时B.8小时C.12小时D.24小时
</w:t>
      </w:r>
    </w:p>
    <w:p/>
    <w:p>
      <w:pPr/>
      <w:r>
        <w:rPr>
          <w:rStyle w:val="myStyle"/>
        </w:rPr>
        <w:t xml:space="preserve">
	63、聘两个及两个以上行政区域的建设项目，对其实施安全设施“三同时”监饰管理的行政制门是》A,其共同的匕决人民政府安全生产监珞管理倭门B,其各自所在地的人民政府安全生产解督管理第门C.县线以上的人民政附安全生产监仰管理部门D.国家安全生产蓝杼沱理总局
</w:t>
      </w:r>
    </w:p>
    <w:p/>
    <w:p>
      <w:pPr/>
      <w:r>
        <w:rPr>
          <w:rStyle w:val="myStyle"/>
        </w:rPr>
        <w:t xml:space="preserve">
	61、在事故应急预案的文件体系中，一级要素应急准备”不包括::媛要索，A.应急依源的准备B,应叁人员教育、训练与演练C.互助协议的签署D.故援医疗与卫生
</w:t>
      </w:r>
    </w:p>
    <w:p/>
    <w:p>
      <w:pPr/>
      <w:r>
        <w:rPr>
          <w:rStyle w:val="myStyle"/>
        </w:rPr>
        <w:t xml:space="preserve">
	65.足以若干单位工程组成的群体工程或特大型项目为主要对象痂制的施工组织设计，对整个项H的施工过程起统券规划、由由控制的作用.A、.施工出织总设计B、tr?项施工方案C.单位施工狙织设计D*技术交底
</w:t>
      </w:r>
    </w:p>
    <w:p/>
    <w:p>
      <w:pPr/>
      <w:r>
        <w:rPr>
          <w:rStyle w:val="myStyle"/>
        </w:rPr>
        <w:t xml:space="preserve">
	66、也设单位不得破工单位购丧.租赁、使用不符合安全施工要求的安全防护用人.机械设令，施工机具及配件、消防设施和8sM.A.委托B.明示或者暗示C.要求D.命令
</w:t>
      </w:r>
    </w:p>
    <w:p/>
    <w:p>
      <w:pPr/>
      <w:r>
        <w:rPr>
          <w:rStyle w:val="myStyle"/>
        </w:rPr>
        <w:t xml:space="preserve">
	67、某建筑公司到定点经检单位购买只与“三证”和,,标志的安全防护川AA.这些物品须经酌收.并对其防护功能进行必要的除会后.方可使用.A.当地政府安全生产监管出门B.本单位安全生产管理部门C.产品生产厂家质检部门D、有拴蛤焚质的中介机构
</w:t>
      </w:r>
    </w:p>
    <w:p/>
    <w:p>
      <w:pPr/>
      <w:r>
        <w:rPr>
          <w:rStyle w:val="myStyle"/>
        </w:rPr>
        <w:t xml:space="preserve">
	68、乐体《安全生产法》刻企业安全生产汾理机构设贸和安全生产管理人员配备做出了规定.下列企业的做法中.不符合娱定的是A.某石材加工企业有160名员_E,配每1名专职安全管理人员B.某肉肉加工企业有98名员工，配在2幺短职安全管理人G C.某商场有U5名员工，闻备1名专职安全笆理人员D.其运输企业有67名员工.杷备2名兼就安全泞理人员
</w:t>
      </w:r>
    </w:p>
    <w:p/>
    <w:p>
      <w:pPr/>
      <w:r>
        <w:rPr>
          <w:rStyle w:val="myStyle"/>
        </w:rPr>
        <w:t xml:space="preserve">
	69、河因里希事故因梁连辕理论认为.中断事故连锁的进程.就“I避免事故的发生.根据这原理.企业安全生产工作应以为中心.A.形成注重安全的良好环境B.使用无缺电的人C、由机招代俗人进行操作共12页D.防止人的不安全行为、消除物的不安全状态
</w:t>
      </w:r>
    </w:p>
    <w:p/>
    <w:p>
      <w:pPr/>
      <w:r>
        <w:rPr>
          <w:rStyle w:val="myStyle"/>
        </w:rPr>
        <w:t xml:space="preserve">
	70、用于概括和描述原始资料总体特征的是（）A.描述统计方法B.推理统计方法C.综合分析方法
</w:t>
      </w:r>
    </w:p>
    <w:p/>
    <w:p>
      <w:pPr/>
      <w:r>
        <w:rPr>
          <w:rStyle w:val="myStyle"/>
        </w:rPr>
        <w:t xml:space="preserve">
	0.分级分析方法得分评卷入
</w:t>
      </w:r>
    </w:p>
    <w:p/>
    <w:p>
      <w:pPr/>
      <w:r>
        <w:rPr>
          <w:rStyle w:val="myStyle"/>
        </w:rPr>
        <w:t xml:space="preserve">
	二、多选题（本大题共15小题，每圈2分，共30分）
</w:t>
      </w:r>
    </w:p>
    <w:p/>
    <w:p>
      <w:pPr/>
      <w:r>
        <w:rPr>
          <w:rStyle w:val="myStyle"/>
        </w:rPr>
        <w:t xml:space="preserve">
	1.宋体某热力站化学颌药系统由加药系和电动搅井溶液桁及其笆道加成.通过向欹结水、给水中加入联城中和水中的酸性离子.防止热力设备及管道腐蚀.下列热力站化学加药系统防止职业危杏的措施中.寓于工程控制技术措他的有（）A.自然通风B.一风净化C.教育培训
</w:t>
      </w:r>
    </w:p>
    <w:p/>
    <w:p>
      <w:pPr/>
      <w:r>
        <w:rPr>
          <w:rStyle w:val="myStyle"/>
        </w:rPr>
        <w:t xml:space="preserve">
	0.个体防护E、隔声降噪
</w:t>
      </w:r>
    </w:p>
    <w:p/>
    <w:p>
      <w:pPr/>
      <w:r>
        <w:rPr>
          <w:rStyle w:val="myStyle"/>
        </w:rPr>
        <w:t xml:space="preserve">
	2、塔机驾驶室强设有衣明塔机起电性能的（）A.公式B.图表C、文字说明D、电动式
</w:t>
      </w:r>
    </w:p>
    <w:p/>
    <w:p>
      <w:pPr/>
      <w:r>
        <w:rPr>
          <w:rStyle w:val="myStyle"/>
        </w:rPr>
        <w:t xml:space="preserve">
	3、宋体某企业为落实各拨安委会印发的文件要求，完善陛忠坤在治理体系，结合企业大际.按照W国务院安委会办公室关于印发标本收治遢制奥特大事故工作指南的通知》（安委办
</w:t>
      </w:r>
    </w:p>
    <w:p/>
    <w:p>
      <w:pPr/>
      <w:r>
        <w:rPr>
          <w:rStyle w:val="myStyle"/>
        </w:rPr>
        <w:t xml:space="preserve">
	[2016]3号）的要求.设计细化隐您出代治理清单.根据相关要求,除也排育清单的表格设计应包含的条目有（）A.事项B.内容C.频次D.贵任人E.经费
</w:t>
      </w:r>
    </w:p>
    <w:p/>
    <w:p>
      <w:pPr/>
      <w:r>
        <w:rPr>
          <w:rStyle w:val="myStyle"/>
        </w:rPr>
        <w:t xml:space="preserve">
	4、安金色是表达安全信息含义的颜色，一般表示（）的含义A.禁止B.警告C、提示D.指令
</w:t>
      </w:r>
    </w:p>
    <w:p/>
    <w:p>
      <w:pPr/>
      <w:r>
        <w:rPr>
          <w:rStyle w:val="myStyle"/>
        </w:rPr>
        <w:t xml:space="preserve">
	5.各级书面安全技术交底必须有.交底书要按单位工程归放一起，以备衣脸.A.交底时间B.内容C、交成人的笠名从接受交底人的答名
</w:t>
      </w:r>
    </w:p>
    <w:p/>
    <w:p>
      <w:pPr/>
      <w:r>
        <w:rPr>
          <w:rStyle w:val="myStyle"/>
        </w:rPr>
        <w:t xml:space="preserve">
	6、对科石勃W车间进行作业条件危险性分析时,稿开展的工作包括（）A.分析发生事故的可能性B.危险性预先分析C、统计务双危险环境的顿率I）、计鸵少故发生的严血度E.事故树的纲制
</w:t>
      </w:r>
    </w:p>
    <w:p/>
    <w:p>
      <w:pPr/>
      <w:r>
        <w:rPr>
          <w:rStyle w:val="myStyle"/>
        </w:rPr>
        <w:t xml:space="preserve">
	7、屈r塔机安全防护装置的是（）A.悯度联位设B.起求性能曲线C.城印灯D.柏城限制潺
</w:t>
      </w:r>
    </w:p>
    <w:p/>
    <w:p>
      <w:pPr/>
      <w:r>
        <w:rPr>
          <w:rStyle w:val="myStyle"/>
        </w:rPr>
        <w:t xml:space="preserve">
	8、施工现场应当设置各类必要的职工生活设施,并符合（）等方闻的要求共12页。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2023-06-25T16:09:34+08:00</dcterms:created>
  <dcterms:modified xsi:type="dcterms:W3CDTF">2023-06-25T16:09:34+08:00</dcterms:modified>
</cp:coreProperties>
</file>

<file path=docProps/custom.xml><?xml version="1.0" encoding="utf-8"?>
<Properties xmlns="http://schemas.openxmlformats.org/officeDocument/2006/custom-properties" xmlns:vt="http://schemas.openxmlformats.org/officeDocument/2006/docPropsVTypes"/>
</file>