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大学生医院临床医学实习报告</w:t>
      </w:r>
    </w:p>
    <w:p/>
    <w:p/>
    <w:p>
      <w:pPr/>
      <w:r>
        <w:rPr>
          <w:rStyle w:val="myStyle"/>
        </w:rPr>
        <w:t xml:space="preserve">　　去年五月末，同学们相继去了各级医院实习。我由于未通湖南乡音，自联了我们县人民医院。六月初，我乘车返乡，在家稍事停留便去医院报道实习。开始了为期一年的临床实践生活。</w:t>
      </w:r>
    </w:p>
    <w:p/>
    <w:p>
      <w:pPr/>
      <w:r>
        <w:rPr>
          <w:rStyle w:val="myStyle"/>
        </w:rPr>
        <w:t xml:space="preserve">　　时值六月，西北天高云淡，气候宜人，院内也并无太多病人。医务科主任鉴于此将我安排在了医院最繁忙的地方――儿科门诊。儿科虽然不是医院最重点的科室，但因为坐诊的是我们张掖地区有名的儿科专家朱天义老师，所以一年四季都有很多患者来应诊。有这样一个机会我很荣幸，而且朱老师中西兼通，正好可以指导我这样一个中西医结合专业的学生。</w:t>
      </w:r>
    </w:p>
    <w:p/>
    <w:p>
      <w:pPr/>
      <w:r>
        <w:rPr>
          <w:rStyle w:val="myStyle"/>
        </w:rPr>
        <w:t xml:space="preserve">　　由于来应诊的患者很多，使我有机会接触各个病种，除小儿常见的上感、肺炎、腹泻、哮喘、鞘膜积液等外，还见到了个别不常见的病种，如肾病综合症、佝偻病、21三体综合征、嗜铬细胞瘤等。除此外，小儿之间易传染的如腮腺炎、疱疹病毒感染、麻疹等疾病也接触了不少。在此期间，我主要负责测量体温、血压，登记来访的患者，记录他们的病情以及处理方式和用药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2023-04-14T00:04:37+08:00</dcterms:created>
  <dcterms:modified xsi:type="dcterms:W3CDTF">2023-04-14T00:04:37+08:00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