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初心定成败议论文作文范文 坚守初心的议论文素材</w:t>
      </w:r>
    </w:p>
    <w:p/>
    <w:p/>
    <w:p>
      <w:pPr/>
      <w:r>
        <w:rPr>
          <w:rStyle w:val="myStyle"/>
        </w:rPr>
        <w:t xml:space="preserve">初心定成败议论文作文范文　　滚滚长江东逝水，浪花淘尽英雄是非成败转头空青山依旧在，几度夕阳红　　权，无疑是好汉英雄所必争之物，无论古今想昔日刘邦项羽，又念今朝曹刘二人，奈何初心定成败　　宁我负天下人，休教天下人负我一代枭雄曹孟德是这样说的吧！少年孟德傲立于世间争权夺利，其本心便在于江山大业他学会了心狠，多疑，杀伯奢一家八余口，却也坦然面于陈宫他应该是时刻谨记的吧，心假设不狠，何以成大业发矫诏，入洛阳，挟天子，迁许都孟德既成大业，亦毁了自己千秋万世之清誉天子羸弱，阿瞒为将，为相，手握大权，把持朝政，名为汉臣实操皇权权重矣，位高矣，却于坊间野史留一奸贼之骂名何哉？输于初心耳　　再观刘备，出身卑微，乃市井一织履小民只因与汉室有着血亲之缘，便在汉室倾颓，奸臣窃命之际，欲伸大义于天下，力图兴复汉室！论其智术，着实浅短，拉了一杆子人马，却屡战屡败，只能东躲寄人篱下；论其志，那么宏矣，坚矣，教而能，三顾孔明于茅庐，寻得良才与妙计于是乎，不过几载，竟也入主两川称一方之帝以蜀汉替两汉，实有欺世之实，却得了仁德之世名何哉？赢在初心也　　思皇叔日思夜想之兴复汉室究竟是蜀汉还是两汉于今日也是了然于胸了所谓帝室之胄，仁义之士，赢了多少汉奴的心？北定中原，攘除奸凶，兴复汉室，还于旧都又给了多少汉人痴痴的等待与希冀？说不清，道不明初心既定，成败了然，作力挽之式却无狂澜涌来　　世人盛赞备之能为将而摔阿斗，却不见那阿瞒也曾接纳走投无路的刘备，礼遇挂印封金的关羽，甚至对来降的许攸不及穿履，跣足而迎之操之胸襟，不消不阔也只是操非刘氏子弟，在所谓血缘所谓血缘所谓宗法的执念中，皇权，皇位与操毫无干系假设操越之鸿沟，便是万劫不复是啊，所有的汉室子民都如厮吧！然，操挟天子，令诸侯，虽未登皇位却手握皇权天下悠悠之口，不臣之心跃跃欲试汉贼、奸臣、贼子、操，你悔吗？悔初心吗？　　初心，造就了谁，击垮了谁，迷惑了谁？一切一切，缘起既生，怎么破？　　白发渔樵江堵上，惯看秋月春风一壶浊酒喜相逢古今多少事，都付笑谈中模板内容仅供参考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2023-05-06T15:56:37+08:00</dcterms:created>
  <dcterms:modified xsi:type="dcterms:W3CDTF">2023-05-06T15:56:37+08:00</dcterms:modified>
</cp:coreProperties>
</file>

<file path=docProps/custom.xml><?xml version="1.0" encoding="utf-8"?>
<Properties xmlns="http://schemas.openxmlformats.org/officeDocument/2006/custom-properties" xmlns:vt="http://schemas.openxmlformats.org/officeDocument/2006/docPropsVTypes"/>
</file>