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语文《陋室铭》课件（优秀3篇）</w:t>
      </w:r>
    </w:p>
    <w:p/>
    <w:p/>
    <w:p>
      <w:pPr/>
      <w:r>
        <w:rPr>
          <w:rStyle w:val="myStyle"/>
        </w:rPr>
        <w:t xml:space="preserve">传统的教学手段枯燥无味，没有直观的形态供学生了解。有了课件教学，使古板变生动了，抽象变形象了，深奥变浅显了，沉闷变愉悦了。不但激发了学生的学习兴趣，更有利的使学生理解其意义。小王为朋友们精心整理了3篇《语文《陋室铭》课件》，希望能对您的写作有一定的参考作用。</w:t>
      </w:r>
    </w:p>
    <w:p/>
    <w:p>
      <w:pPr/>
      <w:r>
        <w:rPr>
          <w:rStyle w:val="myStyle"/>
        </w:rPr>
        <w:t xml:space="preserve">教学目标：</w:t>
      </w:r>
    </w:p>
    <w:p/>
    <w:p>
      <w:pPr/>
      <w:r>
        <w:rPr>
          <w:rStyle w:val="myStyle"/>
        </w:rPr>
        <w:t xml:space="preserve">第一：理解文章主要内容，积累文言文古文五项，自主翻译课文。</w:t>
      </w:r>
    </w:p>
    <w:p/>
    <w:p>
      <w:pPr/>
      <w:r>
        <w:rPr>
          <w:rStyle w:val="myStyle"/>
        </w:rPr>
        <w:t xml:space="preserve">第二：通过反复吟诵、思考、交流等方式，品味文章语言及情感。</w:t>
      </w:r>
    </w:p>
    <w:p/>
    <w:p>
      <w:pPr/>
      <w:r>
        <w:rPr>
          <w:rStyle w:val="myStyle"/>
        </w:rPr>
        <w:t xml:space="preserve">第三：理解“陋室不陋”中所蕴含的君子之德、高洁志趣，了解刘禹锡其人其事，体会其性格特点。</w:t>
      </w:r>
    </w:p>
    <w:p/>
    <w:p>
      <w:pPr/>
      <w:r>
        <w:rPr>
          <w:rStyle w:val="myStyle"/>
        </w:rPr>
        <w:t xml:space="preserve">教学过程：</w:t>
      </w:r>
    </w:p>
    <w:p/>
    <w:p>
      <w:pPr/>
      <w:r>
        <w:rPr>
          <w:rStyle w:val="myStyle"/>
        </w:rPr>
        <w:t xml:space="preserve">一、古诗导入。</w:t>
      </w:r>
    </w:p>
    <w:p/>
    <w:p>
      <w:pPr/>
      <w:r>
        <w:rPr>
          <w:rStyle w:val="myStyle"/>
        </w:rPr>
        <w:t xml:space="preserve">教师吟诵《游玄都观》和《再游玄都观》，让学生回答，这是谁的诗？还记得关于这两首诗的小故事吗？</w:t>
      </w:r>
    </w:p>
    <w:p/>
    <w:p>
      <w:pPr/>
      <w:r>
        <w:rPr>
          <w:rStyle w:val="myStyle"/>
        </w:rPr>
        <w:t xml:space="preserve">游玄都观</w:t>
      </w:r>
    </w:p>
    <w:p/>
    <w:p>
      <w:pPr/>
      <w:r>
        <w:rPr>
          <w:rStyle w:val="myStyle"/>
        </w:rPr>
        <w:t xml:space="preserve">|!――!|―――!||―~―――|――――||~</w:t>
      </w:r>
    </w:p>
    <w:p/>
    <w:p>
      <w:pPr/>
      <w:r>
        <w:rPr>
          <w:rStyle w:val="myStyle"/>
        </w:rPr>
        <w:t xml:space="preserve">紫陌红尘拂面来，无人不道看花回。玄都观里桃千树，尽是刘郎去后栽。</w:t>
      </w:r>
    </w:p>
    <w:p/>
    <w:p>
      <w:pPr/>
      <w:r>
        <w:rPr>
          <w:rStyle w:val="myStyle"/>
        </w:rPr>
        <w:t xml:space="preserve">永贞元年(805)，即贞元二十一年，刘禹锡参加王叔文政治革新失败后，被贬为朗州司马，到了元和十年(815)，朝廷有人想起用他以及和他同时被贬的柳宗元等人。这首诗，就是他从朗州回到长安时所写的，由于刺痛了当权者，他和柳宗元等再度被派为远州刺史。官是升了，政治环境却无改善。</w:t>
      </w:r>
    </w:p>
    <w:p/>
    <w:p>
      <w:pPr/>
      <w:r>
        <w:rPr>
          <w:rStyle w:val="myStyle"/>
        </w:rPr>
        <w:t xml:space="preserve">《游玄都观》是唐代文学家刘禹锡的诗作。此诗通过人们在玄都观看花的事，含蓄地讽刺了当时掌管朝廷大权的新官僚。此篇诗语讥忿，触怒当权者，作者因此又遭贬逐。</w:t>
      </w:r>
    </w:p>
    <w:p/>
    <w:p>
      <w:pPr/>
      <w:r>
        <w:rPr>
          <w:rStyle w:val="myStyle"/>
        </w:rPr>
        <w:t xml:space="preserve">再游玄都观</w:t>
      </w:r>
    </w:p>
    <w:p/>
    <w:p>
      <w:pPr/>
      <w:r>
        <w:rPr>
          <w:rStyle w:val="myStyle"/>
        </w:rPr>
        <w:t xml:space="preserve">||――||――――~|―||――|―|―――|~</w:t>
      </w:r>
    </w:p>
    <w:p/>
    <w:p>
      <w:pPr/>
      <w:r>
        <w:rPr>
          <w:rStyle w:val="myStyle"/>
        </w:rPr>
        <w:t xml:space="preserve">百亩庭中半是苔，桃花净尽菜花开。种桃道士归何处，前度刘郎今又来。</w:t>
      </w:r>
    </w:p>
    <w:p/>
    <w:p>
      <w:pPr/>
      <w:r>
        <w:rPr>
          <w:rStyle w:val="myStyle"/>
        </w:rPr>
        <w:t xml:space="preserve">诗作于唐文宗大和二年(828年)，此诗可以算是《元和十年自朗州至京戏赠看花诸君子》的续篇。十四年前，刘禹锡因赋玄都观诗开罪于权相武元衡，被远窜岭南。十四年后，当他再次回到了长安。这时，武元衡已死了十四年了。刘禹锡重提旧事，对武元衡等显然是一种嘲笑和鞭挞。</w:t>
      </w:r>
    </w:p>
    <w:p/>
    <w:p>
      <w:pPr/>
      <w:r>
        <w:rPr>
          <w:rStyle w:val="myStyle"/>
        </w:rPr>
        <w:t xml:space="preserve">二、初吟课文，整体感知。</w:t>
      </w:r>
    </w:p>
    <w:p/>
    <w:p>
      <w:pPr/>
      <w:r>
        <w:rPr>
          <w:rStyle w:val="myStyle"/>
        </w:rPr>
        <w:t xml:space="preserve">1.按照依字行腔的吟诵规则，全班自主吟诵一遍课文，然后全班齐吟一遍。</w:t>
      </w:r>
    </w:p>
    <w:p/>
    <w:p>
      <w:pPr/>
      <w:r>
        <w:rPr>
          <w:rStyle w:val="myStyle"/>
        </w:rPr>
        <w:t xml:space="preserve">2.题目解说――铭</w:t>
      </w:r>
    </w:p>
    <w:p/>
    <w:p>
      <w:pPr/>
      <w:r>
        <w:rPr>
          <w:rStyle w:val="myStyle"/>
        </w:rPr>
        <w:t xml:space="preserve">铭是一种刻在器物上用来警戒自己、称述功德的文字。后来成为一种文体，这种文体一般都是用韵的。铭刻在碑上，放在书案右边用以自警的铭文叫"座右铭"。</w:t>
      </w:r>
    </w:p>
    <w:p/>
    <w:p>
      <w:pPr/>
      <w:r>
        <w:rPr>
          <w:rStyle w:val="myStyle"/>
        </w:rPr>
        <w:t xml:space="preserve">教师过渡语：我们了解了本文的写作背景，也知道了铭这种文体的含义，除了依字行腔外，铭文一般是用韵的，所以本文也是押韵的，所以，我们吟诵的时候，还应该遵循另一个吟诵规则――入短韵长。</w:t>
      </w:r>
    </w:p>
    <w:p/>
    <w:p>
      <w:pPr/>
      <w:r>
        <w:rPr>
          <w:rStyle w:val="myStyle"/>
        </w:rPr>
        <w:t xml:space="preserve">根据这个规则，全班再次吟诵课文，自己吟诵，小组尝试，推荐或自荐来吟诵。</w:t>
      </w:r>
    </w:p>
    <w:p/>
    <w:p>
      <w:pPr/>
      <w:r>
        <w:rPr>
          <w:rStyle w:val="myStyle"/>
        </w:rPr>
        <w:t xml:space="preserve">本文押得是下平声九青ing的韵，这个韵都有如下字：青经泾形陉亭庭廷霆蜓停丁仃馨星腥醒惺俜灵龄玲铃伶零听冥溟铭瓶屏萍荧萤荣扃垧蜻硎苓聆瓴翎娉婷宁暝瞑螟猩钉疔叮厅町泠棂囹羚蛉咛型邢</w:t>
      </w:r>
    </w:p>
    <w:p/>
    <w:p>
      <w:pPr/>
      <w:r>
        <w:rPr>
          <w:rStyle w:val="myStyle"/>
        </w:rPr>
        <w:t xml:space="preserve">这个韵，是一个清远的韵。</w:t>
      </w:r>
    </w:p>
    <w:p/>
    <w:p>
      <w:pPr/>
      <w:r>
        <w:rPr>
          <w:rStyle w:val="myStyle"/>
        </w:rPr>
        <w:t xml:space="preserve">该韵的读音都会给人一种清远的感觉，这样可以让学生通过韵带给人的感觉，初步感受刘禹锡阔达，不为世俗所左右的胸襟。</w:t>
      </w:r>
    </w:p>
    <w:p/>
    <w:p>
      <w:pPr/>
      <w:r>
        <w:rPr>
          <w:rStyle w:val="myStyle"/>
        </w:rPr>
        <w:t xml:space="preserve">三、依意行调，理解文意。</w:t>
      </w:r>
    </w:p>
    <w:p/>
    <w:p>
      <w:pPr/>
      <w:r>
        <w:rPr>
          <w:rStyle w:val="myStyle"/>
        </w:rPr>
        <w:t xml:space="preserve">1.分解文本，明确每一部分的吟诵规则：四言诗吟诵+近体格律诗+文的吟诵。</w:t>
      </w:r>
    </w:p>
    <w:p/>
    <w:p>
      <w:pPr/>
      <w:r>
        <w:rPr>
          <w:rStyle w:val="myStyle"/>
        </w:rPr>
        <w:t xml:space="preserve">1)四言诗吟诵方式：一三，三一，二二，二一一，一一二，一二一。</w:t>
      </w:r>
    </w:p>
    <w:p/>
    <w:p>
      <w:pPr/>
      <w:r>
        <w:rPr>
          <w:rStyle w:val="myStyle"/>
        </w:rPr>
        <w:t xml:space="preserve">2)近体格律诗吟诵规则：平长仄短，平低仄高。</w:t>
      </w:r>
    </w:p>
    <w:p/>
    <w:p>
      <w:pPr/>
      <w:r>
        <w:rPr>
          <w:rStyle w:val="myStyle"/>
        </w:rPr>
        <w:t xml:space="preserve">3)文的吟诵规则：虚字重长，根据意思循环往复，散体则慢，排比则快。</w:t>
      </w:r>
    </w:p>
    <w:p/>
    <w:p>
      <w:pPr/>
      <w:r>
        <w:rPr>
          <w:rStyle w:val="myStyle"/>
        </w:rPr>
        <w:t xml:space="preserve">2.小组讨论，自主翻译，解决古文五项，自主定调，进一步吟诵文本。</w:t>
      </w:r>
    </w:p>
    <w:p/>
    <w:p>
      <w:pPr/>
      <w:r>
        <w:rPr>
          <w:rStyle w:val="myStyle"/>
        </w:rPr>
        <w:t xml:space="preserve">3.小组回答每部分的含义，讲解出现的古文五项，并且依意行调的吟诵该部分。</w:t>
      </w:r>
    </w:p>
    <w:p/>
    <w:p>
      <w:pPr/>
      <w:r>
        <w:rPr>
          <w:rStyle w:val="myStyle"/>
        </w:rPr>
        <w:t xml:space="preserve">四、合作探究、研读赏析</w:t>
      </w:r>
    </w:p>
    <w:p/>
    <w:p>
      <w:pPr/>
      <w:r>
        <w:rPr>
          <w:rStyle w:val="myStyle"/>
        </w:rPr>
        <w:t xml:space="preserve">1.课文的标题是《陋室铭》，最后一句却说：何陋之有？那么，陋室到底陋不陋？</w:t>
      </w:r>
    </w:p>
    <w:p/>
    <w:p>
      <w:pPr/>
      <w:r>
        <w:rPr>
          <w:rStyle w:val="myStyle"/>
        </w:rPr>
        <w:t xml:space="preserve">明确：不陋。这本就是一间陋室，在作者看来，却是如此清雅――陋室不陋。原因在于君子居之，何陋之有？君子之德的人住在里面，房子的简陋与否就无关乎重要了。</w:t>
      </w:r>
    </w:p>
    <w:p/>
    <w:p>
      <w:pPr/>
      <w:r>
        <w:rPr>
          <w:rStyle w:val="myStyle"/>
        </w:rPr>
        <w:t xml:space="preserve">《陋室铭》是部编本语文七年级下册第四单元的一篇文言文，本单元的几篇文章分别表现了人物不同的优秀品质与风范。《陋室铭》这篇文章采用托物言志的手法，通过对陋室进行描绘，极力表现“陋室不陋”，从而表达了作者高洁的品性及安贫乐道的情怀。对于文言文的教学，我们通常侧重于文言字词、翻译句子等知识的教授，如何将品德的教育较好地融入这篇文言文的教学中，这是我们这篇教案所要解决的问题。</w:t>
      </w:r>
    </w:p>
    <w:p/>
    <w:p>
      <w:pPr/>
      <w:r>
        <w:rPr>
          <w:rStyle w:val="myStyle"/>
        </w:rPr>
        <w:t xml:space="preserve">【目标预设】</w:t>
      </w:r>
    </w:p>
    <w:p/>
    <w:p>
      <w:pPr/>
      <w:r>
        <w:rPr>
          <w:rStyle w:val="myStyle"/>
        </w:rPr>
        <w:t xml:space="preserve">1、朗读课文，了解“铭”文的特点，感受其押韵美。</w:t>
      </w:r>
    </w:p>
    <w:p/>
    <w:p>
      <w:pPr/>
      <w:r>
        <w:rPr>
          <w:rStyle w:val="myStyle"/>
        </w:rPr>
        <w:t xml:space="preserve">2、理解文章大意的基础上，发挥想象，体会“陋室不陋”。</w:t>
      </w:r>
    </w:p>
    <w:p/>
    <w:p>
      <w:pPr/>
      <w:r>
        <w:rPr>
          <w:rStyle w:val="myStyle"/>
        </w:rPr>
        <w:t xml:space="preserve">3、学习托物言志的写法，体会作者高洁旷达的高尚情操以及安贫乐道的情怀。</w:t>
      </w:r>
    </w:p>
    <w:p/>
    <w:p>
      <w:pPr/>
      <w:r>
        <w:rPr>
          <w:rStyle w:val="myStyle"/>
        </w:rPr>
        <w:t xml:space="preserve">【重难点】</w:t>
      </w:r>
    </w:p>
    <w:p/>
    <w:p>
      <w:pPr/>
      <w:r>
        <w:rPr>
          <w:rStyle w:val="myStyle"/>
        </w:rPr>
        <w:t xml:space="preserve">1、反复朗读，体会作者文中所寄寓的思想感情。</w:t>
      </w:r>
    </w:p>
    <w:p/>
    <w:p>
      <w:pPr/>
      <w:r>
        <w:rPr>
          <w:rStyle w:val="myStyle"/>
        </w:rPr>
        <w:t xml:space="preserve">2、学习托物言志的写法。</w:t>
      </w:r>
    </w:p>
    <w:p/>
    <w:p>
      <w:pPr/>
      <w:r>
        <w:rPr>
          <w:rStyle w:val="myStyle"/>
        </w:rPr>
        <w:t xml:space="preserve">【设计理念】</w:t>
      </w:r>
    </w:p>
    <w:p/>
    <w:p>
      <w:pPr/>
      <w:r>
        <w:rPr>
          <w:rStyle w:val="myStyle"/>
        </w:rPr>
        <w:t xml:space="preserve">人一生之中不免会遭受各种不顺与挫折，语文的学习，不应该仅是知识的学习，我们应该从语文课上学到生活的态度，学到为人处世的道理。有了这个想法，教学安排上就着重让学生多读，反复朗读中，引导学生感受本文的音韵美，感受作者的乐观与旷达，感受作者高洁的品性与安贫乐道的情怀。</w:t>
      </w:r>
    </w:p>
    <w:p/>
    <w:p>
      <w:pPr/>
      <w:r>
        <w:rPr>
          <w:rStyle w:val="myStyle"/>
        </w:rPr>
        <w:t xml:space="preserve">【教学过程】</w:t>
      </w:r>
    </w:p>
    <w:p/>
    <w:p>
      <w:pPr/>
      <w:r>
        <w:rPr>
          <w:rStyle w:val="myStyle"/>
        </w:rPr>
        <w:t xml:space="preserve">一、初读陋室，感音美</w:t>
      </w:r>
    </w:p>
    <w:p/>
    <w:p>
      <w:pPr/>
      <w:r>
        <w:rPr>
          <w:rStyle w:val="myStyle"/>
        </w:rPr>
        <w:t xml:space="preserve">1、导入</w:t>
      </w:r>
    </w:p>
    <w:p/>
    <w:p>
      <w:pPr/>
      <w:r>
        <w:rPr>
          <w:rStyle w:val="myStyle"/>
        </w:rPr>
        <w:t xml:space="preserve">我们曾经学过刘禹锡的《秋词》，知道了他对秋天的独特感受。今天我们来学习他的《陋室铭》，看看他对居室又有怎样的认识？(教师板书课题作者，学生齐读课题作者)</w:t>
      </w:r>
    </w:p>
    <w:p/>
    <w:p>
      <w:pPr/>
      <w:r>
        <w:rPr>
          <w:rStyle w:val="myStyle"/>
        </w:rPr>
        <w:t xml:space="preserve">2、了解“铭”</w:t>
      </w:r>
    </w:p>
    <w:p/>
    <w:p>
      <w:pPr/>
      <w:r>
        <w:rPr>
          <w:rStyle w:val="myStyle"/>
        </w:rPr>
        <w:t xml:space="preserve">(课件展示)铭，是古代刻在器物上用来警戒自己或者称述功德的文字，后来成为一种文体。这种文体一般是用韵的。(齐读)</w:t>
      </w:r>
    </w:p>
    <w:p/>
    <w:p>
      <w:pPr/>
      <w:r>
        <w:rPr>
          <w:rStyle w:val="myStyle"/>
        </w:rPr>
        <w:t xml:space="preserve">3、感音美</w:t>
      </w:r>
    </w:p>
    <w:p/>
    <w:p>
      <w:pPr/>
      <w:r>
        <w:rPr>
          <w:rStyle w:val="myStyle"/>
        </w:rPr>
        <w:t xml:space="preserve">请同学们速读这篇文章，看看文中哪些字是押韵的？所押的韵是什么？本文韵脚：名ing，灵ing，馨in，青ing，丁ing，琴in，经ing，形ing，亭ing押的是ing和in韵</w:t>
      </w:r>
    </w:p>
    <w:p/>
    <w:p>
      <w:pPr/>
      <w:r>
        <w:rPr>
          <w:rStyle w:val="myStyle"/>
        </w:rPr>
        <w:t xml:space="preserve">朗读指导：对于韵脚，我们朗读时应该读得响亮些，读得稍微长点，使韵脚能有别于一般的字词。</w:t>
      </w:r>
    </w:p>
    <w:p/>
    <w:p>
      <w:pPr/>
      <w:r>
        <w:rPr>
          <w:rStyle w:val="myStyle"/>
        </w:rPr>
        <w:t xml:space="preserve">要想把这篇文章读得更有韵味，更美，我们还得了解这篇文章的节奏。下面老师来朗读一遍，请同学们注意字音及节奏，在书上做好标注。看看你们划分的对吗？请按照这个节奏，我们男生女生分别来读一遍，看哪队读得好。</w:t>
      </w:r>
    </w:p>
    <w:p/>
    <w:p>
      <w:pPr/>
      <w:r>
        <w:rPr>
          <w:rStyle w:val="myStyle"/>
        </w:rPr>
        <w:t xml:space="preserve">二、再读陋室，解“德馨”</w:t>
      </w:r>
    </w:p>
    <w:p/>
    <w:p>
      <w:pPr/>
      <w:r>
        <w:rPr>
          <w:rStyle w:val="myStyle"/>
        </w:rPr>
        <w:t xml:space="preserve">作者写的陋室，是他被贬和州做刺史时居住的狭窄简陋的屋子，但他丝毫没有感受到房子的简陋。文章的哪句话体现了这个意思。――斯是陋室，惟吾德馨。请结合注释说说它的意思。这句话的关键词是德馨。对于关键词，我们朗读的时候会重读，以示强调。请你为大家朗读下这句。文中是如何体现屋子主人德馨的？请画出相关语句。</w:t>
      </w:r>
    </w:p>
    <w:p/>
    <w:p>
      <w:pPr/>
      <w:r>
        <w:rPr>
          <w:rStyle w:val="myStyle"/>
        </w:rPr>
        <w:t xml:space="preserve">展示：苔痕上阶绿，草色入帘青。</w:t>
      </w:r>
    </w:p>
    <w:p/>
    <w:p>
      <w:pPr/>
      <w:r>
        <w:rPr>
          <w:rStyle w:val="myStyle"/>
        </w:rPr>
        <w:t xml:space="preserve">谈笑有鸿儒，往来无白丁。</w:t>
      </w:r>
    </w:p>
    <w:p/>
    <w:p>
      <w:pPr/>
      <w:r>
        <w:rPr>
          <w:rStyle w:val="myStyle"/>
        </w:rPr>
        <w:t xml:space="preserve">可以调素琴，阅金经。</w:t>
      </w:r>
    </w:p>
    <w:p/>
    <w:p>
      <w:pPr/>
      <w:r>
        <w:rPr>
          <w:rStyle w:val="myStyle"/>
        </w:rPr>
        <w:t xml:space="preserve">无丝竹之乱耳，无案牍之劳形。</w:t>
      </w:r>
    </w:p>
    <w:p/>
    <w:p>
      <w:pPr/>
      <w:r>
        <w:rPr>
          <w:rStyle w:val="myStyle"/>
        </w:rPr>
        <w:t xml:space="preserve">请以“_______________________(句)体现了主人德馨，这句话的意思是_________________________,我仿佛看到作者______________________”的句式来回答。</w:t>
      </w:r>
    </w:p>
    <w:p/>
    <w:p>
      <w:pPr/>
      <w:r>
        <w:rPr>
          <w:rStyle w:val="myStyle"/>
        </w:rPr>
        <w:t xml:space="preserve">预设：</w:t>
      </w:r>
    </w:p>
    <w:p/>
    <w:p>
      <w:pPr/>
      <w:r>
        <w:rPr>
          <w:rStyle w:val="myStyle"/>
        </w:rPr>
        <w:t xml:space="preserve">1、苔痕上阶绿，草色入帘青。</w:t>
      </w:r>
    </w:p>
    <w:p/>
    <w:p>
      <w:pPr/>
      <w:r>
        <w:rPr>
          <w:rStyle w:val="myStyle"/>
        </w:rPr>
        <w:t xml:space="preserve">这句话的意思是苔痕长到阶上，使台阶都绿了；草色映入竹帘，使室内染上了青色。我仿佛看到作者在绿色铺就的地毯上漫步。</w:t>
      </w:r>
    </w:p>
    <w:p/>
    <w:p>
      <w:pPr/>
      <w:r>
        <w:rPr>
          <w:rStyle w:val="myStyle"/>
        </w:rPr>
        <w:t xml:space="preserve">这里有两个表示颜色的`词分别是绿、青，走在绿色的天地中，你有怎样的感觉？环境优美啊，秀丽啊，在这样美的环境中，人们往往抛却一切，沉浸在这美景之中，内心也变得宁静。这句该怎么读？一生试读这种喜爱之情。</w:t>
      </w:r>
    </w:p>
    <w:p/>
    <w:p>
      <w:pPr/>
      <w:r>
        <w:rPr>
          <w:rStyle w:val="myStyle"/>
        </w:rPr>
        <w:t xml:space="preserve">2、谈笑有鸿儒，往来无白丁。</w:t>
      </w:r>
    </w:p>
    <w:p/>
    <w:p>
      <w:pPr/>
      <w:r>
        <w:rPr>
          <w:rStyle w:val="myStyle"/>
        </w:rPr>
        <w:t xml:space="preserve">这句话的意思是在陋室与作者说笑的都是博学多才的人，来往的没有知识浅薄的人。</w:t>
      </w:r>
    </w:p>
    <w:p/>
    <w:p>
      <w:pPr/>
      <w:r>
        <w:rPr>
          <w:rStyle w:val="myStyle"/>
        </w:rPr>
        <w:t xml:space="preserve">强调：鸿儒与白丁两个词语的意思。</w:t>
      </w:r>
    </w:p>
    <w:p/>
    <w:p>
      <w:pPr/>
      <w:r>
        <w:rPr>
          <w:rStyle w:val="myStyle"/>
        </w:rPr>
        <w:t xml:space="preserve">我仿佛看到作者正与博学多才的朋友畅谈大笑，好不愉快！这里作者写自己交往的朋友都是博学多才的，还有谁博学多才？作者自己。</w:t>
      </w:r>
    </w:p>
    <w:p/>
    <w:p>
      <w:pPr/>
      <w:r>
        <w:rPr>
          <w:rStyle w:val="myStyle"/>
        </w:rPr>
        <w:t xml:space="preserve">那么这句应该怎么读，你试试。</w:t>
      </w:r>
    </w:p>
    <w:p/>
    <w:p>
      <w:pPr/>
      <w:r>
        <w:rPr>
          <w:rStyle w:val="myStyle"/>
        </w:rPr>
        <w:t xml:space="preserve">3、可以调素琴，阅金经</w:t>
      </w:r>
    </w:p>
    <w:p/>
    <w:p>
      <w:pPr/>
      <w:r>
        <w:rPr>
          <w:rStyle w:val="myStyle"/>
        </w:rPr>
        <w:t xml:space="preserve">这句话的意思是作者在陋室里可以抚琴调弦，阅读佛经。</w:t>
      </w:r>
    </w:p>
    <w:p/>
    <w:p>
      <w:pPr/>
      <w:r>
        <w:rPr>
          <w:rStyle w:val="myStyle"/>
        </w:rPr>
        <w:t xml:space="preserve">我仿佛看到作者在陋室里愉快得抚琴调弦，翻阅佛经，沉醉其中，不知还漏出会心的笑容。</w:t>
      </w:r>
    </w:p>
    <w:p/>
    <w:p>
      <w:pPr/>
      <w:r>
        <w:rPr>
          <w:rStyle w:val="myStyle"/>
        </w:rPr>
        <w:t xml:space="preserve">这里作者弹的是一种没有加装饰的琴，住在一间简陋的屋子里，可见他生活条件如何？――不富裕，很清贫，很贫穷。但他是否因此悲伤呢？“谈笑有鸿儒”，作者依旧谈笑风生，与朋友说乐。除此，他还阅读佛经，可以看出他的高雅及悠闲。</w:t>
      </w:r>
    </w:p>
    <w:p/>
    <w:p>
      <w:pPr/>
      <w:r>
        <w:rPr>
          <w:rStyle w:val="myStyle"/>
        </w:rPr>
        <w:t xml:space="preserve">这句又该怎么读，你试试。</w:t>
      </w:r>
    </w:p>
    <w:p/>
    <w:p>
      <w:pPr/>
      <w:r>
        <w:rPr>
          <w:rStyle w:val="myStyle"/>
        </w:rPr>
        <w:t xml:space="preserve">4、无丝竹之乱耳，无案牍之劳形。</w:t>
      </w:r>
    </w:p>
    <w:p/>
    <w:p>
      <w:pPr/>
      <w:r>
        <w:rPr>
          <w:rStyle w:val="myStyle"/>
        </w:rPr>
        <w:t xml:space="preserve">这句话的意思是，没有世俗的音乐扰乱耳朵，没有官府公文使身体劳累。</w:t>
      </w:r>
    </w:p>
    <w:p/>
    <w:p>
      <w:pPr/>
      <w:r>
        <w:rPr>
          <w:rStyle w:val="myStyle"/>
        </w:rPr>
        <w:t xml:space="preserve">我仿佛看到作者，如居仙境一般，没有世俗纷扰，没有名利羁绊。</w:t>
      </w:r>
    </w:p>
    <w:p/>
    <w:p>
      <w:pPr/>
      <w:r>
        <w:rPr>
          <w:rStyle w:val="myStyle"/>
        </w:rPr>
        <w:t xml:space="preserve">扰乱作者的是世俗的音乐，什么样的音乐我们称之为俗乐呢？(趣味不高的，令人讨厌的，俗的)作者向往的是雅的东西，高尚的，不粗俗的。使作者形体劳累的是官府的公文，代表着权利与名利，作者不喜欢这些东西，可见作者淡泊名利的情怀。</w:t>
      </w:r>
    </w:p>
    <w:p/>
    <w:p>
      <w:pPr/>
      <w:r>
        <w:rPr>
          <w:rStyle w:val="myStyle"/>
        </w:rPr>
        <w:t xml:space="preserve">愉悦开心之情来读。</w:t>
      </w:r>
    </w:p>
    <w:p/>
    <w:p>
      <w:pPr/>
      <w:r>
        <w:rPr>
          <w:rStyle w:val="myStyle"/>
        </w:rPr>
        <w:t xml:space="preserve">我们连起来，将体现屋子不陋，主人德高的语句齐读一下，感受作者那种愉悦淡然自适的心情。</w:t>
      </w:r>
    </w:p>
    <w:p/>
    <w:p>
      <w:pPr/>
      <w:r>
        <w:rPr>
          <w:rStyle w:val="myStyle"/>
        </w:rPr>
        <w:t xml:space="preserve">(学生理解句子意思的基础上，引导学生发挥想象，想象中感受作者的德馨，并对学生朗读进行适时指导，引导学生读出作者虽居陋室，但内心依然淡然自得的情怀来。)</w:t>
      </w:r>
    </w:p>
    <w:p/>
    <w:p>
      <w:pPr/>
      <w:r>
        <w:rPr>
          <w:rStyle w:val="myStyle"/>
        </w:rPr>
        <w:t xml:space="preserve">三、插读背景，陋室陋</w:t>
      </w:r>
    </w:p>
    <w:p/>
    <w:p>
      <w:pPr/>
      <w:r>
        <w:rPr>
          <w:rStyle w:val="myStyle"/>
        </w:rPr>
        <w:t xml:space="preserve">(展示背景)贞元九年(793)，刘禹锡中进士以后，官至太子宾客，加检校礼部尚书，可谓官运亨通。因他参加王叔文的永贞革新运动，得罪了当朝权贵宠臣，被德宗皇帝贬至安徽省和州当通判。按照当时地方官府的规定，他本应住衙门三间三厦的官邸。可是，和州的知县是个势力之徒，他见刘禹锡贬官而来，便多方刁难。先是安排他住在县城南门，不久，又要他搬至北门，由原先的三间屋缩小一间半，不久又要他搬居城中。半年之间，连搬三次家，住房一次比一次小，一次比一次简陋，全家老小根本无法安身。刘禹锡觉得这县官欺人太甚，愤然写下了《陋室铭》，并请人书碑勒(lè)石，立于门前，以示“纪念”，一时轰动朝野。</w:t>
      </w:r>
    </w:p>
    <w:p/>
    <w:p>
      <w:pPr/>
      <w:r>
        <w:rPr>
          <w:rStyle w:val="myStyle"/>
        </w:rPr>
        <w:t xml:space="preserve">四、三读陋室，悟其道</w:t>
      </w:r>
    </w:p>
    <w:p/>
    <w:p>
      <w:pPr/>
      <w:r>
        <w:rPr>
          <w:rStyle w:val="myStyle"/>
        </w:rPr>
        <w:t xml:space="preserve">房子一次比一次小，一次比一次简陋，居住在这样狭窄简陋的屋子里，作者竟不以为陋。这是一种怎样的情怀？怎样的品德？(二三学生交流)</w:t>
      </w:r>
    </w:p>
    <w:p/>
    <w:p>
      <w:pPr/>
      <w:r>
        <w:rPr>
          <w:rStyle w:val="myStyle"/>
        </w:rPr>
        <w:t xml:space="preserve">我们来回忆上学期学过的《论语十二章》里孔子赞美颜回的句子。</w:t>
      </w:r>
    </w:p>
    <w:p/>
    <w:p>
      <w:pPr/>
      <w:r>
        <w:rPr>
          <w:rStyle w:val="myStyle"/>
        </w:rPr>
        <w:t xml:space="preserve">(展示)贤哉，回也！一箪食，一瓢饮，在陋巷，人不堪其忧，回也不改其乐。贤哉，回也！</w:t>
      </w:r>
    </w:p>
    <w:p/>
    <w:p>
      <w:pPr/>
      <w:r>
        <w:rPr>
          <w:rStyle w:val="myStyle"/>
        </w:rPr>
        <w:t xml:space="preserve">贤德啊，颜回！吃的是一小筐粗饭，喝的是一瓢冷水，住在简陋的小房子中，别人都受不了这种贫苦，颜回却仍然不改变向道的乐趣。贤德啊，颜回！</w:t>
      </w:r>
    </w:p>
    <w:p/>
    <w:p>
      <w:pPr/>
      <w:r>
        <w:rPr>
          <w:rStyle w:val="myStyle"/>
        </w:rPr>
        <w:t xml:space="preserve">孔安国称这种品德为：安于贫乐于道。作者居陋室，不以为陋，这是安贫。能够保持高雅情操，坚守自己，这是乐道。</w:t>
      </w:r>
    </w:p>
    <w:p/>
    <w:p>
      <w:pPr/>
      <w:r>
        <w:rPr>
          <w:rStyle w:val="myStyle"/>
        </w:rPr>
        <w:t xml:space="preserve">文中作者还写到谁具有这种情怀？――诸葛亮、扬雄，读出相关语句。</w:t>
      </w:r>
    </w:p>
    <w:p/>
    <w:p>
      <w:pPr/>
      <w:r>
        <w:rPr>
          <w:rStyle w:val="myStyle"/>
        </w:rPr>
        <w:t xml:space="preserve">谁能说说诸葛亮和杨雄，结合注释</w:t>
      </w:r>
    </w:p>
    <w:p/>
    <w:p>
      <w:pPr/>
      <w:r>
        <w:rPr>
          <w:rStyle w:val="myStyle"/>
        </w:rPr>
        <w:t xml:space="preserve">诸葛亮，蜀国丞相，政治家，文学家，我们学过他的《诫子书》。</w:t>
      </w:r>
    </w:p>
    <w:p/>
    <w:p>
      <w:pPr/>
      <w:r>
        <w:rPr>
          <w:rStyle w:val="myStyle"/>
        </w:rPr>
        <w:t xml:space="preserve">杨雄，西汉哲学家、文学家。</w:t>
      </w:r>
    </w:p>
    <w:p/>
    <w:p>
      <w:pPr/>
      <w:r>
        <w:rPr>
          <w:rStyle w:val="myStyle"/>
        </w:rPr>
        <w:t xml:space="preserve">两人都是有才华有抱负的人。我们看看他们曾经的住房。</w:t>
      </w:r>
    </w:p>
    <w:p/>
    <w:p>
      <w:pPr/>
      <w:r>
        <w:rPr>
          <w:rStyle w:val="myStyle"/>
        </w:rPr>
        <w:t xml:space="preserve">我们来了解庐和亭(PPT展示)都是比较简陋的。但是他们却能甘于淡泊，坚守自己的志趣。</w:t>
      </w:r>
    </w:p>
    <w:p/>
    <w:p>
      <w:pPr/>
      <w:r>
        <w:rPr>
          <w:rStyle w:val="myStyle"/>
        </w:rPr>
        <w:t xml:space="preserve">作者写他们实际上是为了写谁？――写自己，自己也像他们一样具有高雅的志趣与伟大的抱负。这是一种类比的手法。</w:t>
      </w:r>
    </w:p>
    <w:p/>
    <w:p>
      <w:pPr/>
      <w:r>
        <w:rPr>
          <w:rStyle w:val="myStyle"/>
        </w:rPr>
        <w:t xml:space="preserve">文中还有没有使用类比这种手法的？借他物来写自己的？</w:t>
      </w:r>
    </w:p>
    <w:p/>
    <w:p>
      <w:pPr/>
      <w:r>
        <w:rPr>
          <w:rStyle w:val="myStyle"/>
        </w:rPr>
        <w:t xml:space="preserve">山不在高，有仙则名。水不在深，有龙则灵。</w:t>
      </w:r>
    </w:p>
    <w:p/>
    <w:p>
      <w:pPr/>
      <w:r>
        <w:rPr>
          <w:rStyle w:val="myStyle"/>
        </w:rPr>
        <w:t xml:space="preserve">把自己有品德比作山中有神仙，水中有蛟龙，突出自己的不俗，引出惟吾德馨的主旨。</w:t>
      </w:r>
    </w:p>
    <w:p/>
    <w:p>
      <w:pPr/>
      <w:r>
        <w:rPr>
          <w:rStyle w:val="myStyle"/>
        </w:rPr>
        <w:t xml:space="preserve">如神仙一般，似蛟龙一样，居住在陋室中，陋室就变得不陋啦？孔子怎么说的？</w:t>
      </w:r>
    </w:p>
    <w:p/>
    <w:p>
      <w:pPr/>
      <w:r>
        <w:rPr>
          <w:rStyle w:val="myStyle"/>
        </w:rPr>
        <w:t xml:space="preserve">孔子云：何陋之有？</w:t>
      </w:r>
    </w:p>
    <w:p/>
    <w:p>
      <w:pPr/>
      <w:r>
        <w:rPr>
          <w:rStyle w:val="myStyle"/>
        </w:rPr>
        <w:t xml:space="preserve">(课件展示)《论语q子罕》</w:t>
      </w:r>
    </w:p>
    <w:p/>
    <w:p>
      <w:pPr/>
      <w:r>
        <w:rPr>
          <w:rStyle w:val="myStyle"/>
        </w:rPr>
        <w:t xml:space="preserve">子欲居九夷。或曰：“陋，如之何？”子曰：“君子居之，何陋之有？”</w:t>
      </w:r>
    </w:p>
    <w:p/>
    <w:p>
      <w:pPr/>
      <w:r>
        <w:rPr>
          <w:rStyle w:val="myStyle"/>
        </w:rPr>
        <w:t xml:space="preserve">此处引用孔子的话，再次论证“陋室”因“有德者居之，”则“陋室不陋”，与“斯是陋室，惟吾德馨”相呼应。使文章浑然一体，达到“不陋”的完美境界，是全文的点睛之笔，突出了作者高尚的品德及安贫乐道的情怀。</w:t>
      </w:r>
    </w:p>
    <w:p/>
    <w:p>
      <w:pPr/>
      <w:r>
        <w:rPr>
          <w:rStyle w:val="myStyle"/>
        </w:rPr>
        <w:t xml:space="preserve">作者这里省略了“君子居之”。含蓄地表达了自己的期盼之情，我也会成为像孔子那样的君子，不跟你和州知县这种小人为伍。</w:t>
      </w:r>
    </w:p>
    <w:p/>
    <w:p>
      <w:pPr/>
      <w:r>
        <w:rPr>
          <w:rStyle w:val="myStyle"/>
        </w:rPr>
        <w:t xml:space="preserve">五、总结学到这里，我们知道了这篇文章作者淡泊名利和安贫乐道的情怀没有直接表达出来，而是通过对居室的具体描绘体现出来，这种写法叫做托物言志。那么这篇文章中所托的“物”和所言的“志”分别是什么？</w:t>
      </w:r>
    </w:p>
    <w:p/>
    <w:p>
      <w:pPr/>
      <w:r>
        <w:rPr>
          <w:rStyle w:val="myStyle"/>
        </w:rPr>
        <w:t xml:space="preserve">明确：物：陋室(对陋室的环境及室主人的日常生活进行描写)</w:t>
      </w:r>
    </w:p>
    <w:p/>
    <w:p>
      <w:pPr/>
      <w:r>
        <w:rPr>
          <w:rStyle w:val="myStyle"/>
        </w:rPr>
        <w:t xml:space="preserve">志：高洁的情操和安贫乐道的情怀。本文通过对陋室的描绘，极力写出了陋室不陋的特点，表达了作者不与世俗同流合污、洁身自好、不慕名利的生活态度，和高洁的品质及安贫乐道的情怀。通过对这篇文章的学习，我们在写作时可以通过对物的描绘，来表达心志和情怀。</w:t>
      </w:r>
    </w:p>
    <w:p/>
    <w:p>
      <w:pPr/>
      <w:r>
        <w:rPr>
          <w:rStyle w:val="myStyle"/>
        </w:rPr>
        <w:t xml:space="preserve">六、品读陋室，学淡泊</w:t>
      </w:r>
    </w:p>
    <w:p/>
    <w:p>
      <w:pPr/>
      <w:r>
        <w:rPr>
          <w:rStyle w:val="myStyle"/>
        </w:rPr>
        <w:t xml:space="preserve">我们再来以舒缓的语调，以闲适的心情，体会作者淡泊的心境与安贫乐道的情怀。</w:t>
      </w:r>
    </w:p>
    <w:p/>
    <w:p>
      <w:pPr/>
      <w:r>
        <w:rPr>
          <w:rStyle w:val="myStyle"/>
        </w:rPr>
        <w:t xml:space="preserve">【学习目标】</w:t>
      </w:r>
    </w:p>
    <w:p/>
    <w:p>
      <w:pPr/>
      <w:r>
        <w:rPr>
          <w:rStyle w:val="myStyle"/>
        </w:rPr>
        <w:t xml:space="preserve">1.品千古铭文。</w:t>
      </w:r>
    </w:p>
    <w:p/>
    <w:p>
      <w:pPr/>
      <w:r>
        <w:rPr>
          <w:rStyle w:val="myStyle"/>
        </w:rPr>
        <w:t xml:space="preserve">2.悟万世雅人。</w:t>
      </w:r>
    </w:p>
    <w:p/>
    <w:p>
      <w:pPr/>
      <w:r>
        <w:rPr>
          <w:rStyle w:val="myStyle"/>
        </w:rPr>
        <w:t xml:space="preserve">【设计理念】</w:t>
      </w:r>
    </w:p>
    <w:p/>
    <w:p>
      <w:pPr/>
      <w:r>
        <w:rPr>
          <w:rStyle w:val="myStyle"/>
        </w:rPr>
        <w:t xml:space="preserve">新课标对初中阶段学生学习文言文的要求是：“阅读浅易文言文，能借助注释和工具书理解基本内容。注重积累、感悟和运用，提高自己的欣赏品位”。本单元教学要求有：在反复诵读中领会文章丰富的内涵和精美的语言，并积累一些常用的文言词语。</w:t>
      </w:r>
    </w:p>
    <w:p/>
    <w:p>
      <w:pPr/>
      <w:r>
        <w:rPr>
          <w:rStyle w:val="myStyle"/>
        </w:rPr>
        <w:t xml:space="preserve">1.《陋室铭》篇幅短小，韵律十足，节奏分明，读起来琅琅上口。引导学生通过多层次、多形式地诵读课文并理解文章大意是目标设计之一。</w:t>
      </w:r>
    </w:p>
    <w:p/>
    <w:p>
      <w:pPr/>
      <w:r>
        <w:rPr>
          <w:rStyle w:val="myStyle"/>
        </w:rPr>
        <w:t xml:space="preserve">2.《陋室铭》借陋室表述自己安贫乐道的情趣和高洁傲岸的节操，这对正在形成自己正确的人生价值取向的初一学生而言很有现实意义，借助文章论文知人，并借助拓展材料论世知人也是本文达成目标之一。</w:t>
      </w:r>
    </w:p>
    <w:p/>
    <w:p>
      <w:pPr/>
      <w:r>
        <w:rPr>
          <w:rStyle w:val="myStyle"/>
        </w:rPr>
        <w:t xml:space="preserve">【故事导入】</w:t>
      </w:r>
    </w:p>
    <w:p/>
    <w:p>
      <w:pPr/>
      <w:r>
        <w:rPr>
          <w:rStyle w:val="myStyle"/>
        </w:rPr>
        <w:t xml:space="preserve">在大唐历，有一位倔强的诗人，因参加王叔文的政治革新，失败后被贬至安徽和州县当一名小小的通判。和州知县故意刁难，安排他在城南面江而居，此人毫无怨言，随手写下一幅对联贴在门上：“面对大江观白帆，身在和州思争辩。”和州知县知道后很生气，把他的住处从县城南门迁到县城北门，面积由原来的三间减少到一间半。他仍不计较，并见景生情，又在门上写了两句话：“垂柳青青江水边，人在历阳心在京。”</w:t>
      </w:r>
    </w:p>
    <w:p/>
    <w:p>
      <w:pPr/>
      <w:r>
        <w:rPr>
          <w:rStyle w:val="myStyle"/>
        </w:rPr>
        <w:t xml:space="preserve">那位知县见其仍然悠闲自乐，满不在乎，又再次派人把他调到县城中部，而且只给一间只能容下一床、一桌、一椅的小屋。见知县如此欺人太甚，此人愤然提笔写下千古铭文，并请人刻上石碑，立在门前。</w:t>
      </w:r>
    </w:p>
    <w:p/>
    <w:p>
      <w:pPr/>
      <w:r>
        <w:rPr>
          <w:rStyle w:val="myStyle"/>
        </w:rPr>
        <w:t xml:space="preserve">此人何许人也？――刘禹锡</w:t>
      </w:r>
    </w:p>
    <w:p/>
    <w:p>
      <w:pPr/>
      <w:r>
        <w:rPr>
          <w:rStyle w:val="myStyle"/>
        </w:rPr>
        <w:t xml:space="preserve">刘禹锡何许人也？――唐代诗人、文学家，有“诗豪”之称。</w:t>
      </w:r>
    </w:p>
    <w:p/>
    <w:p>
      <w:pPr/>
      <w:r>
        <w:rPr>
          <w:rStyle w:val="myStyle"/>
        </w:rPr>
        <w:t xml:space="preserve">千古铭文是什么？――《陋室铭》</w:t>
      </w:r>
    </w:p>
    <w:p/>
    <w:p>
      <w:pPr/>
      <w:r>
        <w:rPr>
          <w:rStyle w:val="myStyle"/>
        </w:rPr>
        <w:t xml:space="preserve">【设计理念】</w:t>
      </w:r>
    </w:p>
    <w:p/>
    <w:p>
      <w:pPr/>
      <w:r>
        <w:rPr>
          <w:rStyle w:val="myStyle"/>
        </w:rPr>
        <w:t xml:space="preserve">故事导入，引发学生兴趣，背景材料早知，引导学生更深感知课文内容。同时借背景了解作者、引出课题，水到渠成。韩愈说：“文章合为时而作，歌诗合为事而作。”这样的故事背景介绍也让学生对刘禹锡有了初步的了解和认识。</w:t>
      </w:r>
    </w:p>
    <w:p/>
    <w:p>
      <w:pPr/>
      <w:r>
        <w:rPr>
          <w:rStyle w:val="myStyle"/>
        </w:rPr>
        <w:t xml:space="preserve">【解题深入】</w:t>
      </w:r>
    </w:p>
    <w:p/>
    <w:p>
      <w:pPr/>
      <w:r>
        <w:rPr>
          <w:rStyle w:val="myStyle"/>
        </w:rPr>
        <w:t xml:space="preserve">陋室即是？――简陋的房子</w:t>
      </w:r>
    </w:p>
    <w:p/>
    <w:p>
      <w:pPr/>
      <w:r>
        <w:rPr>
          <w:rStyle w:val="myStyle"/>
        </w:rPr>
        <w:t xml:space="preserve">什么是铭？――铭：是古代刻在器物上用来警戒自己或称述功德的文学，后来成为一种文体。这种文体一般都是用韵的。</w:t>
      </w:r>
    </w:p>
    <w:p/>
    <w:p>
      <w:pPr/>
      <w:r>
        <w:rPr>
          <w:rStyle w:val="myStyle"/>
        </w:rPr>
        <w:t xml:space="preserve">【设计理念】</w:t>
      </w:r>
    </w:p>
    <w:p/>
    <w:p>
      <w:pPr/>
      <w:r>
        <w:rPr>
          <w:rStyle w:val="myStyle"/>
        </w:rPr>
        <w:t xml:space="preserve">铭这种文体在课文底下的注释里有，学生应该不难找到，通过学生的回答，既了解了铭这种文体，也在老师“通过课文底下的注释获取文言知识”的引导下，让学生习得学习文言文的基本方法。</w:t>
      </w:r>
    </w:p>
    <w:p/>
    <w:p>
      <w:pPr/>
      <w:r>
        <w:rPr>
          <w:rStyle w:val="myStyle"/>
        </w:rPr>
        <w:t xml:space="preserve">【品千古铭文】</w:t>
      </w:r>
    </w:p>
    <w:p/>
    <w:p>
      <w:pPr/>
      <w:r>
        <w:rPr>
          <w:rStyle w:val="myStyle"/>
        </w:rPr>
        <w:t xml:space="preserve">【美文美读】</w:t>
      </w:r>
    </w:p>
    <w:p/>
    <w:p>
      <w:pPr/>
      <w:r>
        <w:rPr>
          <w:rStyle w:val="myStyle"/>
        </w:rPr>
        <w:t xml:space="preserve">1.读准字音。(温馨提示：借助课文底下的注释疏通文意。随手圈划生字词语，并提出自己的疑问。)</w:t>
      </w:r>
    </w:p>
    <w:p/>
    <w:p>
      <w:pPr/>
      <w:r>
        <w:rPr>
          <w:rStyle w:val="myStyle"/>
        </w:rPr>
        <w:t xml:space="preserve">[辨音识字]</w:t>
      </w:r>
    </w:p>
    <w:p/>
    <w:p>
      <w:pPr/>
      <w:r>
        <w:rPr>
          <w:rStyle w:val="myStyle"/>
        </w:rPr>
        <w:t xml:space="preserve">德馨xīn、鸿儒hóng、rú、苔痕tái、案牍dú、调素琴tiáo</w:t>
      </w:r>
    </w:p>
    <w:p/>
    <w:p>
      <w:pPr/>
      <w:r>
        <w:rPr>
          <w:rStyle w:val="myStyle"/>
        </w:rPr>
        <w:t xml:space="preserve">[辩词释义]</w:t>
      </w:r>
    </w:p>
    <w:p/>
    <w:p>
      <w:pPr/>
      <w:r>
        <w:rPr>
          <w:rStyle w:val="myStyle"/>
        </w:rPr>
        <w:t xml:space="preserve">斯是陋室：斯，这。</w:t>
      </w:r>
    </w:p>
    <w:p/>
    <w:p>
      <w:pPr/>
      <w:r>
        <w:rPr>
          <w:rStyle w:val="myStyle"/>
        </w:rPr>
        <w:t xml:space="preserve">惟吾德馨：惟，只是；德馨，品德高尚。</w:t>
      </w:r>
    </w:p>
    <w:p/>
    <w:p>
      <w:pPr/>
      <w:r>
        <w:rPr>
          <w:rStyle w:val="myStyle"/>
        </w:rPr>
        <w:t xml:space="preserve">鸿儒：指知识渊博的学者。鸿，大。</w:t>
      </w:r>
    </w:p>
    <w:p/>
    <w:p>
      <w:pPr/>
      <w:r>
        <w:rPr>
          <w:rStyle w:val="myStyle"/>
        </w:rPr>
        <w:t xml:space="preserve">白丁：无官职的平民。这里指缺乏文化的人。(在唐朝，穿衣服能体现人们地位的高低，以黄赤最为高贵，红紫为上等，蓝绿次之，黑褐为低下，白色是没地位的，所以，“白丁”指平民百姓。)</w:t>
      </w:r>
    </w:p>
    <w:p/>
    <w:p>
      <w:pPr/>
      <w:r>
        <w:rPr>
          <w:rStyle w:val="myStyle"/>
        </w:rPr>
        <w:t xml:space="preserve">素琴：不加装饰的琴。</w:t>
      </w:r>
    </w:p>
    <w:p/>
    <w:p>
      <w:pPr/>
      <w:r>
        <w:rPr>
          <w:rStyle w:val="myStyle"/>
        </w:rPr>
        <w:t xml:space="preserve">金经：指用泥金(一种用金箔和胶水制成的金色颜料)书写的佛经。</w:t>
      </w:r>
    </w:p>
    <w:p/>
    <w:p>
      <w:pPr/>
      <w:r>
        <w:rPr>
          <w:rStyle w:val="myStyle"/>
        </w:rPr>
        <w:t xml:space="preserve">丝竹：丝，指弦乐器；竹，指管乐器。这里泛指乐器发出的声音。</w:t>
      </w:r>
    </w:p>
    <w:p/>
    <w:p>
      <w:pPr/>
      <w:r>
        <w:rPr>
          <w:rStyle w:val="myStyle"/>
        </w:rPr>
        <w:t xml:space="preserve">案牍：指官府的公文。</w:t>
      </w:r>
    </w:p>
    <w:p/>
    <w:p>
      <w:pPr/>
      <w:r>
        <w:rPr>
          <w:rStyle w:val="myStyle"/>
        </w:rPr>
        <w:t xml:space="preserve">何陋之有：有什么简陋的呢？</w:t>
      </w:r>
    </w:p>
    <w:p/>
    <w:p>
      <w:pPr/>
      <w:r>
        <w:rPr>
          <w:rStyle w:val="myStyle"/>
        </w:rPr>
        <w:t xml:space="preserve">【设计理念】</w:t>
      </w:r>
    </w:p>
    <w:p/>
    <w:p>
      <w:pPr/>
      <w:r>
        <w:rPr>
          <w:rStyle w:val="myStyle"/>
        </w:rPr>
        <w:t xml:space="preserve">叶圣陶先生说过：“教，是为了不教”，教学最主要的就是要教会学生学习的方法。学生运用圈点批注法初读课文，养成不动笔墨不读书的良好习惯。辩音识字，辩词释义，夯实基础。</w:t>
      </w:r>
    </w:p>
    <w:p/>
    <w:p>
      <w:pPr/>
      <w:r>
        <w:rPr>
          <w:rStyle w:val="myStyle"/>
        </w:rPr>
        <w:t xml:space="preserve">2.读出韵律。</w:t>
      </w:r>
    </w:p>
    <w:p/>
    <w:p>
      <w:pPr/>
      <w:r>
        <w:rPr>
          <w:rStyle w:val="myStyle"/>
        </w:rPr>
        <w:t xml:space="preserve">用韵：诗词歌赋中，某些句子的末一字用韵母相同或相近的字，使音调和谐优美。</w:t>
      </w:r>
    </w:p>
    <w:p/>
    <w:p>
      <w:pPr/>
      <w:r>
        <w:rPr>
          <w:rStyle w:val="myStyle"/>
        </w:rPr>
        <w:t xml:space="preserve">用韵：ing</w:t>
      </w:r>
    </w:p>
    <w:p/>
    <w:p>
      <w:pPr/>
      <w:r>
        <w:rPr>
          <w:rStyle w:val="myStyle"/>
        </w:rPr>
        <w:t xml:space="preserve">韵脚：名、灵、馨、青、丁、经、形、亭。</w:t>
      </w:r>
    </w:p>
    <w:p/>
    <w:p>
      <w:pPr/>
      <w:r>
        <w:rPr>
          <w:rStyle w:val="myStyle"/>
        </w:rPr>
        <w:t xml:space="preserve">[朗读指导]</w:t>
      </w:r>
    </w:p>
    <w:p/>
    <w:p>
      <w:pPr/>
      <w:r>
        <w:rPr>
          <w:rStyle w:val="myStyle"/>
        </w:rPr>
        <w:t xml:space="preserve">①铭是韵文，韵脚要读得清晰响亮。</w:t>
      </w:r>
    </w:p>
    <w:p/>
    <w:p>
      <w:pPr/>
      <w:r>
        <w:rPr>
          <w:rStyle w:val="myStyle"/>
        </w:rPr>
        <w:t xml:space="preserve">②韵脚稍微拖长音。</w:t>
      </w:r>
    </w:p>
    <w:p/>
    <w:p>
      <w:pPr/>
      <w:r>
        <w:rPr>
          <w:rStyle w:val="myStyle"/>
        </w:rPr>
        <w:t xml:space="preserve">3.读出节奏。</w:t>
      </w:r>
    </w:p>
    <w:p/>
    <w:p>
      <w:pPr/>
      <w:r>
        <w:rPr>
          <w:rStyle w:val="myStyle"/>
        </w:rPr>
        <w:t xml:space="preserve">山|不在高，有仙|则名。</w:t>
      </w:r>
    </w:p>
    <w:p/>
    <w:p>
      <w:pPr/>
      <w:r>
        <w:rPr>
          <w:rStyle w:val="myStyle"/>
        </w:rPr>
        <w:t xml:space="preserve">水|不在深，有龙|则灵。</w:t>
      </w:r>
    </w:p>
    <w:p/>
    <w:p>
      <w:pPr/>
      <w:r>
        <w:rPr>
          <w:rStyle w:val="myStyle"/>
        </w:rPr>
        <w:t xml:space="preserve">斯是|陋室，惟吾|德馨。</w:t>
      </w:r>
    </w:p>
    <w:p/>
    <w:p>
      <w:pPr/>
      <w:r>
        <w:rPr>
          <w:rStyle w:val="myStyle"/>
        </w:rPr>
        <w:t xml:space="preserve">苔痕|上阶|绿，草色|入帘|青。</w:t>
      </w:r>
    </w:p>
    <w:p/>
    <w:p>
      <w:pPr/>
      <w:r>
        <w:rPr>
          <w:rStyle w:val="myStyle"/>
        </w:rPr>
        <w:t xml:space="preserve">谈笑|有|鸿儒，往来|无|白丁。</w:t>
      </w:r>
    </w:p>
    <w:p/>
    <w:p>
      <w:pPr/>
      <w:r>
        <w:rPr>
          <w:rStyle w:val="myStyle"/>
        </w:rPr>
        <w:t xml:space="preserve">可以|调|素琴，阅|金经。</w:t>
      </w:r>
    </w:p>
    <w:p/>
    <w:p>
      <w:pPr/>
      <w:r>
        <w:rPr>
          <w:rStyle w:val="myStyle"/>
        </w:rPr>
        <w:t xml:space="preserve">无|丝竹|之乱耳，无|案牍|之劳形。</w:t>
      </w:r>
    </w:p>
    <w:p/>
    <w:p>
      <w:pPr/>
      <w:r>
        <w:rPr>
          <w:rStyle w:val="myStyle"/>
        </w:rPr>
        <w:t xml:space="preserve">南阳|诸葛庐，西蜀|子云亭。</w:t>
      </w:r>
    </w:p>
    <w:p/>
    <w:p>
      <w:pPr/>
      <w:r>
        <w:rPr>
          <w:rStyle w:val="myStyle"/>
        </w:rPr>
        <w:t xml:space="preserve">孔子|云：何陋|之有？</w:t>
      </w:r>
    </w:p>
    <w:p/>
    <w:p>
      <w:pPr/>
      <w:r>
        <w:rPr>
          <w:rStyle w:val="myStyle"/>
        </w:rPr>
        <w:t xml:space="preserve">[朗读指导]</w:t>
      </w:r>
    </w:p>
    <w:p/>
    <w:p>
      <w:pPr/>
      <w:r>
        <w:rPr>
          <w:rStyle w:val="myStyle"/>
        </w:rPr>
        <w:t xml:space="preserve">语句的停顿、语速的快慢、重音的体现。</w:t>
      </w:r>
    </w:p>
    <w:p/>
    <w:p>
      <w:pPr/>
      <w:r>
        <w:rPr>
          <w:rStyle w:val="myStyle"/>
        </w:rPr>
        <w:t xml:space="preserve">【设计理念】</w:t>
      </w:r>
    </w:p>
    <w:p/>
    <w:p>
      <w:pPr/>
      <w:r>
        <w:rPr>
          <w:rStyle w:val="myStyle"/>
        </w:rPr>
        <w:t xml:space="preserve">《课标》指出：“各个学段的阅读教学都要重视朗读。本环节注重朗读方法的指导，由易到难，突出层次。学生通过三个层次的读，丰富了文言知识积累，感知了文本内容，提高了学习文言文的能力，也为进一步品读文章，赏析课文亮点奠定了坚实的基础。</w:t>
      </w:r>
    </w:p>
    <w:p/>
    <w:p>
      <w:pPr/>
      <w:r>
        <w:rPr>
          <w:rStyle w:val="myStyle"/>
        </w:rPr>
        <w:t xml:space="preserve">4.读出画面。</w:t>
      </w:r>
    </w:p>
    <w:p/>
    <w:p>
      <w:pPr/>
      <w:r>
        <w:rPr>
          <w:rStyle w:val="myStyle"/>
        </w:rPr>
        <w:t xml:space="preserve">让我们化身陋室的主人，描绘一下室外景、室中人、室内事的画面，并赏读。</w:t>
      </w:r>
    </w:p>
    <w:p/>
    <w:p>
      <w:pPr/>
      <w:r>
        <w:rPr>
          <w:rStyle w:val="myStyle"/>
        </w:rPr>
        <w:t xml:space="preserve">室外景：苔痕上阶绿，草色入帘青。(苔痕碧绿，长到台阶；草色青葱，映入帘中。)――从这句话可知“陋室”简陋，环境幽雅(板书)。这句话拟人的修辞方法，以动写静赋予苔藓、草色以人的灵性。这样把苔藓和青草写活了，既有精神又有韵味，渲染了环境的清幽，流露出主人的喜悦之情。</w:t>
      </w:r>
    </w:p>
    <w:p/>
    <w:p>
      <w:pPr/>
      <w:r>
        <w:rPr>
          <w:rStyle w:val="myStyle"/>
        </w:rPr>
        <w:t xml:space="preserve">[赏析示例]</w:t>
      </w:r>
    </w:p>
    <w:p/>
    <w:p>
      <w:pPr/>
      <w:r>
        <w:rPr>
          <w:rStyle w:val="myStyle"/>
        </w:rPr>
        <w:t xml:space="preserve">青苔绿绿的，密密的，像一方绿绿地毯，像一袭翠翠衣衫，像一片碧碧彩云，落在我陋室的阶前。阶前的石头和那细细的石缝里，都渗出来流出来那醉人的绿呢！阶前的丛丛青草，青青的茎，青青的叶，青青的露水，像一只只明亮的眼睛，正透过我那稀疏的窗帘，打量着我呢，于是我的陋室一片青翠。</w:t>
      </w:r>
    </w:p>
    <w:p/>
    <w:p>
      <w:pPr/>
      <w:r>
        <w:rPr>
          <w:rStyle w:val="myStyle"/>
        </w:rPr>
        <w:t xml:space="preserve">室中人：谈笑有鸿儒，往来无白丁。(到这里谈笑的都是渊博的大学者，交往的没有知识浅薄的人。)――交际来往的人儒雅(板书)。</w:t>
      </w:r>
    </w:p>
    <w:p/>
    <w:p>
      <w:pPr/>
      <w:r>
        <w:rPr>
          <w:rStyle w:val="myStyle"/>
        </w:rPr>
        <w:t xml:space="preserve">[赏析示例]</w:t>
      </w:r>
    </w:p>
    <w:p/>
    <w:p>
      <w:pPr/>
      <w:r>
        <w:rPr>
          <w:rStyle w:val="myStyle"/>
        </w:rPr>
        <w:t xml:space="preserve">“室雅何须大，花香不在多”，绿意方好，日光正暖，我和朋友们围坐在一起，时而高谈阔论，时而抚案叫绝，笑声串起优美的乐章飘过窗帘，飘向远方……</w:t>
      </w:r>
    </w:p>
    <w:p/>
    <w:p>
      <w:pPr/>
      <w:r>
        <w:rPr>
          <w:rStyle w:val="myStyle"/>
        </w:rPr>
        <w:t xml:space="preserve">室内事：可以调素琴，阅金经。无丝竹之乱耳，无案牍之劳形。(在陋室里可以抚琴调弦、展卷读经，没有嘈杂的音乐扰乱，也没有繁冗的公文劳累身心。)――正反对照，虚实相生，表明了作者生活高雅(板书)。</w:t>
      </w:r>
    </w:p>
    <w:p/>
    <w:p>
      <w:pPr/>
      <w:r>
        <w:rPr>
          <w:rStyle w:val="myStyle"/>
        </w:rPr>
        <w:t xml:space="preserve">[赏析示例]</w:t>
      </w:r>
    </w:p>
    <w:p/>
    <w:p>
      <w:pPr/>
      <w:r>
        <w:rPr>
          <w:rStyle w:val="myStyle"/>
        </w:rPr>
        <w:t xml:space="preserve">轻抚我的素琴，简单的音符在我的指尖跳动，手握泥金书写的佛经，一股悠然涌上心头。坐在我的小屋子里，没有灯红柳绿的杂音，没有世俗的公文，心情惬意舒畅。“但识琴中趣，何劳弦上音”，这才是真正的乐趣啊！</w:t>
      </w:r>
    </w:p>
    <w:p/>
    <w:p>
      <w:pPr/>
      <w:r>
        <w:rPr>
          <w:rStyle w:val="myStyle"/>
        </w:rPr>
        <w:t xml:space="preserve">[朗读指导]</w:t>
      </w:r>
    </w:p>
    <w:p/>
    <w:p>
      <w:pPr/>
      <w:r>
        <w:rPr>
          <w:rStyle w:val="myStyle"/>
        </w:rPr>
        <w:t xml:space="preserve">①“苔痕”二句写环境，要读得有点美感。</w:t>
      </w:r>
    </w:p>
    <w:p/>
    <w:p>
      <w:pPr/>
      <w:r>
        <w:rPr>
          <w:rStyle w:val="myStyle"/>
        </w:rPr>
        <w:t xml:space="preserve">②以下两句写室中生活图景，虚写的文字(往来无白丁，无丝竹之乱耳)应读得轻一点，才有韵味。</w:t>
      </w:r>
    </w:p>
    <w:p/>
    <w:p>
      <w:pPr/>
      <w:r>
        <w:rPr>
          <w:rStyle w:val="myStyle"/>
        </w:rPr>
        <w:t xml:space="preserve">【设计理念】</w:t>
      </w:r>
    </w:p>
    <w:p/>
    <w:p>
      <w:pPr/>
      <w:r>
        <w:rPr>
          <w:rStyle w:val="myStyle"/>
        </w:rPr>
        <w:t xml:space="preserve">“非读无以训练语感，非读无以激发美感。”本环节引导学生通过赏析文本，并展开联想和想像用语言文字描绘画面的方法，品味语言文字的奥妙，咀嚼精神世界的甘醇。既让学生深入领悟了文本内容，又培养了鉴赏能力。</w:t>
      </w:r>
    </w:p>
    <w:p/>
    <w:p>
      <w:pPr/>
      <w:r>
        <w:rPr>
          <w:rStyle w:val="myStyle"/>
        </w:rPr>
        <w:t xml:space="preserve">【细解文意】</w:t>
      </w:r>
    </w:p>
    <w:p/>
    <w:p>
      <w:pPr/>
      <w:r>
        <w:rPr>
          <w:rStyle w:val="myStyle"/>
        </w:rPr>
        <w:t xml:space="preserve">陋室陋吗？从文中哪儿看出？――斯是陋室，惟吾德馨。</w:t>
      </w:r>
    </w:p>
    <w:p/>
    <w:p>
      <w:pPr/>
      <w:r>
        <w:rPr>
          <w:rStyle w:val="myStyle"/>
        </w:rPr>
        <w:t xml:space="preserve">德馨：1.由于人的品格高尚，忘却了陋室。</w:t>
      </w:r>
    </w:p>
    <w:p/>
    <w:p>
      <w:pPr/>
      <w:r>
        <w:rPr>
          <w:rStyle w:val="myStyle"/>
        </w:rPr>
        <w:t xml:space="preserve">2.由于人的品格高尚，为陋室增光添彩。</w:t>
      </w:r>
    </w:p>
    <w:p/>
    <w:p>
      <w:pPr/>
      <w:r>
        <w:rPr>
          <w:rStyle w:val="myStyle"/>
        </w:rPr>
        <w:t xml:space="preserve">小组合作：</w:t>
      </w:r>
    </w:p>
    <w:p/>
    <w:p>
      <w:pPr/>
      <w:r>
        <w:rPr>
          <w:rStyle w:val="myStyle"/>
        </w:rPr>
        <w:t xml:space="preserve">1.作者是怎样引出中心句的？――用“山”、“水”来比“室”，用“不在高，不在深”比“陋”。用“仙”、“龙”来比“德”，用“名”和“灵”来比“馨”。“馨”字画龙点睛，统领全篇。</w:t>
      </w:r>
    </w:p>
    <w:p/>
    <w:p>
      <w:pPr/>
      <w:r>
        <w:rPr>
          <w:rStyle w:val="myStyle"/>
        </w:rPr>
        <w:t xml:space="preserve">2.作者既写陋室，为何又写诸葛庐和子云亭？―――运用类比，引古贤之名定证“陋室”，意在以古代名贤自比，表明自己也具有古代名贤的志趣和抱负。</w:t>
      </w:r>
    </w:p>
    <w:p/>
    <w:p>
      <w:pPr/>
      <w:r>
        <w:rPr>
          <w:rStyle w:val="myStyle"/>
        </w:rPr>
        <w:t xml:space="preserve">3.文章最后引用孔子的话有何用意？此处引用孔子的话，说明“陋室”“有德者居之，则陋室不陋”，与前文“斯是陋室，惟吾德馨”遥相呼应。把“陋”字彻底翻了过来，达到“不陋”的最完美的境界，这是全文的点睛之笔，突出表明了作者高洁傲岸的情操和安贫乐道的情趣。</w:t>
      </w:r>
    </w:p>
    <w:p/>
    <w:p>
      <w:pPr/>
      <w:r>
        <w:rPr>
          <w:rStyle w:val="myStyle"/>
        </w:rPr>
        <w:t xml:space="preserve">[朗读指导]</w:t>
      </w:r>
    </w:p>
    <w:p/>
    <w:p>
      <w:pPr/>
      <w:r>
        <w:rPr>
          <w:rStyle w:val="myStyle"/>
        </w:rPr>
        <w:t xml:space="preserve">①前四句读后稍作停顿，再缓缓读出“斯是”二句，以突出文章主要内容。</w:t>
      </w:r>
    </w:p>
    <w:p/>
    <w:p>
      <w:pPr/>
      <w:r>
        <w:rPr>
          <w:rStyle w:val="myStyle"/>
        </w:rPr>
        <w:t xml:space="preserve">②“南阳”二句读后，要作一顿，然后用肯定的语气读最后两句。</w:t>
      </w:r>
    </w:p>
    <w:p/>
    <w:p>
      <w:pPr/>
      <w:r>
        <w:rPr>
          <w:rStyle w:val="myStyle"/>
        </w:rPr>
        <w:t xml:space="preserve">【设计理念】</w:t>
      </w:r>
    </w:p>
    <w:p/>
    <w:p>
      <w:pPr/>
      <w:r>
        <w:rPr>
          <w:rStyle w:val="myStyle"/>
        </w:rPr>
        <w:t xml:space="preserve">阅读教学是学生、教师、文本之间对话的过程。学生在“对话”中，感悟到更多的语言、篇章及作者人格的魅力，从而获得思想的滋养、情感的熏陶、人格的完善。学生无数的体验、奇思妙想纷至沓来，从而轻松有效地突破教学难点。</w:t>
      </w:r>
    </w:p>
    <w:p/>
    <w:p>
      <w:pPr/>
      <w:r>
        <w:rPr>
          <w:rStyle w:val="myStyle"/>
        </w:rPr>
        <w:t xml:space="preserve">【悟万世雅人】</w:t>
      </w:r>
    </w:p>
    <w:p/>
    <w:p>
      <w:pPr/>
      <w:r>
        <w:rPr>
          <w:rStyle w:val="myStyle"/>
        </w:rPr>
        <w:t xml:space="preserve">【论文知人】</w:t>
      </w:r>
    </w:p>
    <w:p/>
    <w:p>
      <w:pPr/>
      <w:r>
        <w:rPr>
          <w:rStyle w:val="myStyle"/>
        </w:rPr>
        <w:t xml:space="preserve">我眼中的刘禹锡</w:t>
      </w:r>
    </w:p>
    <w:p/>
    <w:p>
      <w:pPr/>
      <w:r>
        <w:rPr>
          <w:rStyle w:val="myStyle"/>
        </w:rPr>
        <w:t xml:space="preserve">同学们还记得“采菊东篱下，悠然见南山”的陶渊明吗？面对淤泥，陶渊明选择了远离，他在心中幻化出一片芳草鲜美，落英缤纷的桃花林。通过学习，你觉得刘禹锡是一个什么样的人呢？</w:t>
      </w:r>
    </w:p>
    <w:p/>
    <w:p>
      <w:pPr/>
      <w:r>
        <w:rPr>
          <w:rStyle w:val="myStyle"/>
        </w:rPr>
        <w:t xml:space="preserve">[教学预设]</w:t>
      </w:r>
    </w:p>
    <w:p/>
    <w:p>
      <w:pPr/>
      <w:r>
        <w:rPr>
          <w:rStyle w:val="myStyle"/>
        </w:rPr>
        <w:t xml:space="preserve">1.和陶渊明一样的避世，否则怎会有“但识琴中趣，何劳弦上音”的想法，而且他的陋室的环境和做的事情，都看出他的隐逸之心。</w:t>
      </w:r>
    </w:p>
    <w:p/>
    <w:p>
      <w:pPr/>
      <w:r>
        <w:rPr>
          <w:rStyle w:val="myStyle"/>
        </w:rPr>
        <w:t xml:space="preserve">2.品德高尚。虽身居陋室，但安贫乐道，即使遭遇贬谪，但有高洁傲岸的志趣。从“斯是陋室，惟吾德馨”就可以看出。</w:t>
      </w:r>
    </w:p>
    <w:p/>
    <w:p>
      <w:pPr/>
      <w:r>
        <w:rPr>
          <w:rStyle w:val="myStyle"/>
        </w:rPr>
        <w:t xml:space="preserve">【论世知人】</w:t>
      </w:r>
    </w:p>
    <w:p/>
    <w:p>
      <w:pPr/>
      <w:r>
        <w:rPr>
          <w:rStyle w:val="myStyle"/>
        </w:rPr>
        <w:t xml:space="preserve">一个永恒的刘禹锡</w:t>
      </w:r>
    </w:p>
    <w:p/>
    <w:p>
      <w:pPr/>
      <w:r>
        <w:rPr>
          <w:rStyle w:val="myStyle"/>
        </w:rPr>
        <w:t xml:space="preserve">刘禹锡，一生辗转奔波于仕途，虽历经艰辛却痴心不改。每贬到一个地方，都留下了脍炙人口的诗篇。</w:t>
      </w:r>
    </w:p>
    <w:p/>
    <w:p>
      <w:pPr/>
      <w:r>
        <w:rPr>
          <w:rStyle w:val="myStyle"/>
        </w:rPr>
        <w:t xml:space="preserve">郎州：晴空一鹤排云上，便引诗情到碧霄。</w:t>
      </w:r>
    </w:p>
    <w:p/>
    <w:p>
      <w:pPr/>
      <w:r>
        <w:rPr>
          <w:rStyle w:val="myStyle"/>
        </w:rPr>
        <w:t xml:space="preserve">夔州：天地英雄气，千秋尚凛然。</w:t>
      </w:r>
    </w:p>
    <w:p/>
    <w:p>
      <w:pPr/>
      <w:r>
        <w:rPr>
          <w:rStyle w:val="myStyle"/>
        </w:rPr>
        <w:t xml:space="preserve">连州：猜鹰虑奋迅，惊鹿时R跳。瘴云四面起，腊雪半空消。</w:t>
      </w:r>
    </w:p>
    <w:p/>
    <w:p>
      <w:pPr/>
      <w:r>
        <w:rPr>
          <w:rStyle w:val="myStyle"/>
        </w:rPr>
        <w:t xml:space="preserve">扬州：沉舟侧畔千帆过，病树前头万木春。</w:t>
      </w:r>
    </w:p>
    <w:p/>
    <w:p>
      <w:pPr/>
      <w:r>
        <w:rPr>
          <w:rStyle w:val="myStyle"/>
        </w:rPr>
        <w:t xml:space="preserve">长安：玄都观里桃千树，尽是刘郎去后栽。</w:t>
      </w:r>
    </w:p>
    <w:p/>
    <w:p>
      <w:pPr/>
      <w:r>
        <w:rPr>
          <w:rStyle w:val="myStyle"/>
        </w:rPr>
        <w:t xml:space="preserve">种桃道士归何处？前度刘郎今又来。</w:t>
      </w:r>
    </w:p>
    <w:p/>
    <w:p>
      <w:pPr/>
      <w:r>
        <w:rPr>
          <w:rStyle w:val="myStyle"/>
        </w:rPr>
        <w:t xml:space="preserve">刘禹锡――他虽然有着“二十三年弃置身“的贬谪境遇，但依然有着“暂凭杯酒长精神”的安贫乐道；他高唱着“天地英雄气，千秋尚凛然”，沉吟着“沉舟侧畔千帆过，病树前头万木春”;他在“晴空一鹤排云上，便引诗情到碧宵”的秋天里诗意盎然，在“斯是陋室，惟吾德馨”的房子里坚守理想……</w:t>
      </w:r>
    </w:p>
    <w:p/>
    <w:p>
      <w:pPr/>
      <w:r>
        <w:rPr>
          <w:rStyle w:val="myStyle"/>
        </w:rPr>
        <w:t xml:space="preserve">老当益壮，宁移白首之心；穷且益坚，不堕青云之志。</w:t>
      </w:r>
    </w:p>
    <w:p/>
    <w:p>
      <w:pPr/>
      <w:r>
        <w:rPr>
          <w:rStyle w:val="myStyle"/>
        </w:rPr>
        <w:t xml:space="preserve">齐背《陋室铭》。</w:t>
      </w:r>
    </w:p>
    <w:p/>
    <w:p>
      <w:pPr/>
      <w:r>
        <w:rPr>
          <w:rStyle w:val="myStyle"/>
        </w:rPr>
        <w:t xml:space="preserve">【设计理念】</w:t>
      </w:r>
    </w:p>
    <w:p/>
    <w:p>
      <w:pPr/>
      <w:r>
        <w:rPr>
          <w:rStyle w:val="myStyle"/>
        </w:rPr>
        <w:t xml:space="preserve">语文教学要让学生重视积累，养成博闻强记的习惯。有时读懂一篇文，读破一片心，或许要用一生的光景。就让学生在刘禹锡的精神里牢记铭文，慢慢地去品。</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2023-05-20T13:08:09+08:00</dcterms:created>
  <dcterms:modified xsi:type="dcterms:W3CDTF">2023-05-20T13:08:09+08:00</dcterms:modified>
</cp:coreProperties>
</file>

<file path=docProps/custom.xml><?xml version="1.0" encoding="utf-8"?>
<Properties xmlns="http://schemas.openxmlformats.org/officeDocument/2006/custom-properties" xmlns:vt="http://schemas.openxmlformats.org/officeDocument/2006/docPropsVTypes"/>
</file>