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企业文化工作计划</w:t>
      </w:r>
    </w:p>
    <w:p/>
    <w:p/>
    <w:p>
      <w:pPr/>
      <w:r>
        <w:rPr>
          <w:rStyle w:val="myStyle"/>
        </w:rPr>
        <w:t xml:space="preserve">
	企业文化工作计划（一）
</w:t>
      </w:r>
    </w:p>
    <w:p/>
    <w:p>
      <w:pPr/>
      <w:r>
        <w:rPr>
          <w:rStyle w:val="myStyle"/>
        </w:rPr>
        <w:t xml:space="preserve">
	怎么制定企业文化年度工作计划
</w:t>
      </w:r>
    </w:p>
    <w:p/>
    <w:p>
      <w:pPr/>
      <w:r>
        <w:rPr>
          <w:rStyle w:val="myStyle"/>
        </w:rPr>
        <w:t xml:space="preserve">
	作为一种极其有效的经营管理策略和方法，企业文化工作本身就被很多管理者所忽视。企业文化的本质是为经营服务的，只要加以充分运用，便能切实促进企业发展战略的实施、品牌建设和经营业绩的提升，其现实价值和战略意义远远没有得到应有的重视和发挥。
</w:t>
      </w:r>
    </w:p>
    <w:p/>
    <w:p>
      <w:pPr/>
      <w:r>
        <w:rPr>
          <w:rStyle w:val="myStyle"/>
        </w:rPr>
        <w:t xml:space="preserve">
	企业文化年度计划是企业文化落地工作的重要载体，也是所有企业文化工作者每年都要做的功课。几乎所有的企业家或企业的管理者们，都有类似的经历。每年从第三季度开始，我们已经不仅仅关注今年的业绩完成情况了，而是开始规划未来一年的经营蓝图，并且思考着一系列并不轻松甚至比较痛苦的话题：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2023-09-19T19:14:30+08:00</dcterms:created>
  <dcterms:modified xsi:type="dcterms:W3CDTF">2023-09-19T19:14:30+08:00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