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[荐]2023年医院财务工作计划精选 2023医院财务科工作计划</w:t>
      </w:r>
    </w:p>
    <w:p/>
    <w:p/>
    <w:p>
      <w:pPr/>
      <w:r>
        <w:rPr>
          <w:rStyle w:val="myStyle"/>
        </w:rPr>
        <w:t xml:space="preserve">　　如有着相当计划，鼓着勇气往前走，我们可以早早的开始准备工作计划了。依靠工作计划，能帮助我们在工作推进过程中，更好的与人沟通交流合作。为防遗忘，建议你收藏本页！</w:t>
      </w:r>
    </w:p>
    <w:p/>
    <w:p>
      <w:pPr/>
      <w:r>
        <w:rPr>
          <w:rStyle w:val="myStyle"/>
        </w:rPr>
        <w:t xml:space="preserve">　　第一、在条件允许的情况下，增强院财务计划执行情况的控制分析力量，进一步加强院的财务、会计核算工作，将院的财务基础工作进一步做实。</w:t>
      </w:r>
    </w:p>
    <w:p/>
    <w:p>
      <w:pPr/>
      <w:r>
        <w:rPr>
          <w:rStyle w:val="myStyle"/>
        </w:rPr>
        <w:t xml:space="preserve">　　第二、增强财务计划的管理，加强计划执行情况的分析与控制，加强财务事先参与决策工作，从源头做好财务管理工作，为领导决策提供可靠的决策信息。</w:t>
      </w:r>
    </w:p>
    <w:p/>
    <w:p>
      <w:pPr/>
      <w:r>
        <w:rPr>
          <w:rStyle w:val="myStyle"/>
        </w:rPr>
        <w:t xml:space="preserve">　　第三、进一步加强财务日常监督工作，从全院的每笔收支入手，进一步严格执行国家相关的财经政策，保证院财务工作的真实、完整，维护我院的整体利益。</w:t>
      </w:r>
    </w:p>
    <w:p/>
    <w:p>
      <w:pPr/>
      <w:r>
        <w:rPr>
          <w:rStyle w:val="myStyle"/>
        </w:rPr>
        <w:t xml:space="preserve">　　第四、进一步加强与银行及其他相关单位的沟通、交往，在院领导的直接领导和关心、帮助下，力争开辟新的资金来源渠道，保证我院资金需要。</w:t>
      </w:r>
    </w:p>
    <w:p/>
    <w:p>
      <w:pPr/>
      <w:r>
        <w:rPr>
          <w:rStyle w:val="myStyle"/>
        </w:rPr>
        <w:t xml:space="preserve">　　第五、进一步加强与财政、物价等相关主管部门的沟通、联系，为院争取更多的优惠政策，为院的发展争取更多的资金，力争我院利益化。</w:t>
      </w:r>
    </w:p>
    <w:p/>
    <w:p>
      <w:pPr/>
      <w:r>
        <w:rPr>
          <w:rStyle w:val="myStyle"/>
        </w:rPr>
        <w:t xml:space="preserve">　　第六、坚持财务收支两条线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的财务效益。</w:t>
      </w:r>
    </w:p>
    <w:p/>
    <w:p>
      <w:pPr/>
      <w:r>
        <w:rPr>
          <w:rStyle w:val="myStyle"/>
        </w:rPr>
        <w:t xml:space="preserve">　　第七、进一步加强院内部门间的沟通、协调工作，严格按部门职责做好本部门的工作，发挥财务部门应有的作用，为领导分忧、解难。</w:t>
      </w:r>
    </w:p>
    <w:p/>
    <w:p>
      <w:pPr/>
      <w:r>
        <w:rPr>
          <w:rStyle w:val="myStyle"/>
        </w:rPr>
        <w:t xml:space="preserve">　　第八、加强学习，提高财务人员素质，做好勤俭节约、增收节支的宣传，进一步加强各部门人员既当家又理财的财务意识，推动院整体财务工作再上新台阶。</w:t>
      </w:r>
    </w:p>
    <w:p/>
    <w:p>
      <w:pPr/>
      <w:r>
        <w:rPr>
          <w:rStyle w:val="myStyle"/>
        </w:rPr>
        <w:t xml:space="preserve">　　第九、做好日常的会计核算、会计监督、会计报告和其他相关财务管理信息的核算工作，努力做到不出差错。做好与财政、物价等有关部门的联系、沟通工作。</w:t>
      </w:r>
    </w:p>
    <w:p/>
    <w:p>
      <w:pPr/>
      <w:r>
        <w:rPr>
          <w:rStyle w:val="myStyle"/>
        </w:rPr>
        <w:t xml:space="preserve">　　第十、进一步处理好医院历史遗留的财务事项，完成好领导交办的其他相关工作。</w:t>
      </w:r>
    </w:p>
    <w:p/>
    <w:p>
      <w:pPr/>
      <w:r>
        <w:rPr>
          <w:rStyle w:val="myStyle"/>
        </w:rPr>
        <w:t xml:space="preserve">　　瞬间  年又将，人们又将迎来新的虎年。201 年度医院财务运行情况，预计本年度总收入达元、总收支结余达  元。从收支结余结果看，医院自从药品政策、医疗价格政策、医保定额结算三大政策，年收支结余元的大关，财务状况正稳步健康发展的趋势。财务科在院务委员会和分管院长直接下，本年度地了全年财务管理、会计核算、会计监督、绩效工资核算等工作。为20xx年度财务工作，现总结如下：</w:t>
      </w:r>
    </w:p>
    <w:p/>
    <w:p>
      <w:pPr/>
      <w:r>
        <w:rPr>
          <w:rStyle w:val="myStyle"/>
        </w:rPr>
        <w:t xml:space="preserve">　　一、201年度主要工作回顾</w:t>
      </w:r>
    </w:p>
    <w:p/>
    <w:p>
      <w:pPr/>
      <w:r>
        <w:rPr>
          <w:rStyle w:val="myStyle"/>
        </w:rPr>
        <w:t xml:space="preserve">　　1、资金科学运行工作： 资金科学运行工作是财务科最的一项工作。为：“轻、重、缓、急”的原则，科学安排资金，保障医疗活动日常运行，保障每月人员经费的按时发放；有约付款，对药品、卫生材料等应付款推迟2-3个月付款，一医院支付，另一方空间期内银行理财产品特性，理财产品多为医院获取银行利息，为医院的收益；当月要支付的，与其友好协商，以银行一年期贷款率的利息贴付医院，从而使医院又的收益。</w:t>
      </w:r>
    </w:p>
    <w:p/>
    <w:p>
      <w:pPr/>
      <w:r>
        <w:rPr>
          <w:rStyle w:val="myStyle"/>
        </w:rPr>
        <w:t xml:space="preserve">　　2、预算管理工作更趋于科学化： 市财政局编制度文件精神和医院总体工作，分别采用5种预算编制方法编制医院年度收支预算和每月预算。预算编制更趋于科学化，在整个医院经济运行中是在控制支出费用中了的作用。总收支预算符合率预期的工作。</w:t>
      </w:r>
    </w:p>
    <w:p/>
    <w:p>
      <w:pPr/>
      <w:r>
        <w:rPr>
          <w:rStyle w:val="myStyle"/>
        </w:rPr>
        <w:t xml:space="preserve">　　3、起草综合责任工作： 医院综合责任方案实施细则自实施已有3个年头，很有必要作的。，院务委员会决定对医院综合责任制实施细则修改。财务科院务委员会的要求，对开始的《医院综合实施方案细则》了工作，该项工作已起草完毕，待医院院务委员会后付诸实施。</w:t>
      </w:r>
    </w:p>
    <w:p/>
    <w:p>
      <w:pPr/>
      <w:r>
        <w:rPr>
          <w:rStyle w:val="myStyle"/>
        </w:rPr>
        <w:t xml:space="preserve">　　4、按三甲医院标准撰写财务报告： 浙江省医院评审标准要求，撰写每季的财务与预算情况分析报告，增减原因的查找原因并分析，并的措施与建议供参考。依据变动因素支出科目还了专题分析报告。如医院管理费用、百元卫材消耗专题分析报告。整改意见供决策依据。所撰写的财务与预算分析报告符合省医院评审标准要求。</w:t>
      </w:r>
    </w:p>
    <w:p/>
    <w:p>
      <w:pPr/>
      <w:r>
        <w:rPr>
          <w:rStyle w:val="myStyle"/>
        </w:rPr>
        <w:t xml:space="preserve">　　5、依据财政法规会计核算工作： 《会计法》、《医院财务制度》、《医院会计制度》等法律法规和医院财务管理制度，会计核算与会计监督工作，按主管规定的要求全年会计核算工作任务。财务科考核每季度考核结果看，使用会计科目率符合规定要求。</w:t>
      </w:r>
    </w:p>
    <w:p/>
    <w:p>
      <w:pPr/>
      <w:r>
        <w:rPr>
          <w:rStyle w:val="myStyle"/>
        </w:rPr>
        <w:t xml:space="preserve">　　6、依据资金结算法规资金出纳工作： 依据《现金管理暂行条例》、《银行结算制度》和医院财务管理制度，地全年所有货币资金收付出纳工作，财务科考核季度考核结果看，所办理资金收付手续的符合规定的要求。</w:t>
      </w:r>
    </w:p>
    <w:p/>
    <w:p>
      <w:pPr/>
      <w:r>
        <w:rPr>
          <w:rStyle w:val="myStyle"/>
        </w:rPr>
        <w:t xml:space="preserve">　　7、全年绩效工资核算和成本效益分析工作： 依据医院分配方案全年全员绩效工资核算任务。内控要求，计算资料翔实，计算无误，符合管理要求。每季度撰写《成本效益分析》报告，从中找出管理中的之处，成本支出的建议；编制核算科室同比收支结余对比分析报告</w:t>
      </w:r>
    </w:p>
    <w:p/>
    <w:p>
      <w:pPr/>
      <w:r>
        <w:rPr>
          <w:rStyle w:val="myStyle"/>
        </w:rPr>
        <w:t xml:space="preserve">　　供院周会上通报，使核算科室心里有数，为核算科室增收节支工作了翔实的信息。</w:t>
      </w:r>
    </w:p>
    <w:p/>
    <w:p>
      <w:pPr/>
      <w:r>
        <w:rPr>
          <w:rStyle w:val="myStyle"/>
        </w:rPr>
        <w:t xml:space="preserve">　　8、财务人员培训工作综合素质： 本年度在院的下，财务科参加省卫生厅举办的《医院管理培训班》两次；全体财务人员参加了市财政局举办的《财务人员教育培训班》一次；财务科本级举办了《内部控制管理》、《财务人员职业道德教育》两期学习班，培训的学习，财务人员素质，了财务人员的职业道德，医院的内控制度的。</w:t>
      </w:r>
    </w:p>
    <w:p/>
    <w:p>
      <w:pPr/>
      <w:r>
        <w:rPr>
          <w:rStyle w:val="myStyle"/>
        </w:rPr>
        <w:t xml:space="preserve">　　19、撰写论文： 本年度财务科医院财务管理内控制度的，善于总结管理经验，撰写了《医疗机构全成本核算中的问题与对策》、《医院预算的方法与体会》、《绩效评价法律法规建设的思考》等3篇论文在省级财会、经济管理杂志上发表。总结撰写论文，一写作理论；一了会计核算、会计内控专业，并逐一善于总结综合</w:t>
      </w:r>
    </w:p>
    <w:p/>
    <w:p>
      <w:pPr/>
      <w:r>
        <w:rPr>
          <w:rStyle w:val="myStyle"/>
        </w:rPr>
        <w:t xml:space="preserve">　　10、内部考核工作： 依据医院财务管理制度和考核职责，财务科考核每季度不对属下各岗位职责考核。从考核结果看，各岗位人员责任性更强、岗位职责更到位，医院财务管理制度的，财务内控管理工作又上了新台阶。</w:t>
      </w:r>
    </w:p>
    <w:p/>
    <w:p>
      <w:pPr/>
      <w:r>
        <w:rPr>
          <w:rStyle w:val="myStyle"/>
        </w:rPr>
        <w:t xml:space="preserve">　　11、临时交办工作任务：</w:t>
      </w:r>
    </w:p>
    <w:p/>
    <w:p>
      <w:pPr/>
      <w:r>
        <w:rPr>
          <w:rStyle w:val="myStyle"/>
        </w:rPr>
        <w:t xml:space="preserve">　　（1）申报成立城区医院和城区综合病房楼项目资金。从农历年初五起，在施院长带领下，早上班迟下班，每天工作加班加点，与基建科同志一起协助院长到市、城区职能申报城区医院的；城区综合病房大楼项目资金，共资金  元。</w:t>
      </w:r>
    </w:p>
    <w:p/>
    <w:p>
      <w:pPr/>
      <w:r>
        <w:rPr>
          <w:rStyle w:val="myStyle"/>
        </w:rPr>
        <w:t xml:space="preserve">　　（2）受院长委托向中级法院申诉工作。财务科从判决书中找疑点，向施院长作了汇报后。施院长指示财务科向中级法院起诉。起诉以：一审判决依据的《监定报告》是监定，不具法律效力，定案依据；一审判决适用法律不当；</w:t>
      </w:r>
    </w:p>
    <w:p/>
    <w:p>
      <w:pPr/>
      <w:r>
        <w:rPr>
          <w:rStyle w:val="myStyle"/>
        </w:rPr>
        <w:t xml:space="preserve">　　二、财务科本级内部考核工作有待： 内部考核工作一年比一年，所考核的内容、涉及面小。拟在新的一年里财务科本及考核内容方法，使考核工作又上台阶。</w:t>
      </w:r>
    </w:p>
    <w:p/>
    <w:p>
      <w:pPr/>
      <w:r>
        <w:rPr>
          <w:rStyle w:val="myStyle"/>
        </w:rPr>
        <w:t xml:space="preserve">　　新的一年，医院财务组结合被金融海啸影响的当今经济状况，将新年度的经济进行一个改革。
　　一、医院总业务量大致恒定(指医保总量恒定)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:62是可信的，我也希望通过领导能调节到这个比例，我希望在比例结构达到目标时，每月能超计划数5%，这样今年预计超180万左右，在最后两个月适当控制药品处方，此时，医、药比例将更佳，而医院年度业务发展工作计划数呈略超状态，医、药比例希望达31:69，此时将贡献利润100左右，我将每月结果报告领导，借领导掌握来实现。</w:t>
      </w:r>
    </w:p>
    <w:p/>
    <w:p>
      <w:pPr/>
      <w:r>
        <w:rPr>
          <w:rStyle w:val="myStyle"/>
        </w:rPr>
        <w:t xml:space="preserve">　　二、收款、挂号进后勤服务中心马上实施，真正改革到谁的头上，各种思想都会涌现，发牢骚也是难免的，我作为财务组长，应配合领导作好工作，受点气，委屈点是正常的，权当是为改革做点贡献。</w:t>
      </w:r>
    </w:p>
    <w:p/>
    <w:p>
      <w:pPr/>
      <w:r>
        <w:rPr>
          <w:rStyle w:val="myStyle"/>
        </w:rPr>
        <w:t xml:space="preserve">　　1.进中心人员有顾虑，怕经济上吃亏，财务组配合领导，把改革意义讲透，主要是已有人员编制不动，改革是引入机制，并非侵害他们的利益。</w:t>
      </w:r>
    </w:p>
    <w:p/>
    <w:p>
      <w:pPr/>
      <w:r>
        <w:rPr>
          <w:rStyle w:val="myStyle"/>
        </w:rPr>
        <w:t xml:space="preserve">　　2.人员进入中心之后，会出现管理上的衔接问题，我们财务组多与中心工作人员联络，同时充分发挥管理员曹娟的管理职能，倾听他们的意见，配合医院领导完成开展的各项工作，在工作过程中，发现问题，随时解决，并按要求每月对托管人员评定优劣而打分向中心汇报，财务组在业务上多指导，使这一工作平稳过渡。</w:t>
      </w:r>
    </w:p>
    <w:p/>
    <w:p>
      <w:pPr/>
      <w:r>
        <w:rPr>
          <w:rStyle w:val="myStyle"/>
        </w:rPr>
        <w:t xml:space="preserve">　　三、去年，我院治疗项目电脑化管理，基本铺开，再院本部、川北两大块都实施，且运行效果不错，完全达到了物价局提出的明细化要求，我们采取的是先在院本部开展，在运行中发现问题，随时解决，逐步巩固、熟练，再在川北实施，逐个展开，稳步推进，今年同样采取这一方法:本文由为您搜集.整理~，预备先后在东苑、广粤、长春等各点推广，推进一个，成熟一个，预计全部实行医疗项目电脑管理。</w:t>
      </w:r>
    </w:p>
    <w:p/>
    <w:p>
      <w:pPr/>
      <w:r>
        <w:rPr>
          <w:rStyle w:val="myStyle"/>
        </w:rPr>
        <w:t xml:space="preserve">　　四、去年我院制订了每季、每月计划医保用量，虽然，以后在实施中偏离较大，应了古俗言“人算不如天算”，主要是不可抗力的“非典”事件影响，在最后一季度中，准备抓回计划量的，医保局又出台了一个“乙类药”自负10%的政策，干扰了工作计划的实施，但通过年初制订这一计划，大致上能做到胸中有数，而不是无轨电车，开到哪里是哪里的计划用医保量，一旦医保局下达到我院全年医保用量，我们财务组将在医院领导指导下，制订一个较为详尽的各部门按时间的计划用量，做到胸中有数。</w:t>
      </w:r>
    </w:p>
    <w:p/>
    <w:p>
      <w:pPr/>
      <w:r>
        <w:rPr>
          <w:rStyle w:val="myStyle"/>
        </w:rPr>
        <w:t xml:space="preserve">　　财务科在院领导的直接领导和其他相关部门、相关人员的帮助、指导、协调下，在会计核算、会计监督、会计报告、内外联系等多方面取得了阶段性的工作成绩，受到院领导和上级有关部门领导的肯定。但也存在一些不足之处，现结合往年财务工作，拟定20XX年财务工作计划如下：</w:t>
      </w:r>
    </w:p>
    <w:p/>
    <w:p>
      <w:pPr/>
      <w:r>
        <w:rPr>
          <w:rStyle w:val="myStyle"/>
        </w:rPr>
        <w:t xml:space="preserve">　　1、在条件允许的情况下，增加会计人员1至2人，加强力量，增强院财务计划执行情况的控制分析力量，进一步加强院的财务、会计核算工作，将院的财务基础工作进一步做实。</w:t>
      </w:r>
    </w:p>
    <w:p/>
    <w:p>
      <w:pPr/>
      <w:r>
        <w:rPr>
          <w:rStyle w:val="myStyle"/>
        </w:rPr>
        <w:t xml:space="preserve">　　2、增强财务计划的管理，加强计划执行情况的分析与控制，加强财务事先参与决策工作，从源头做好财务管理工作，为领导决策提供可靠的决策信息。医院财务工作计划医院财务工作计划。</w:t>
      </w:r>
    </w:p>
    <w:p/>
    <w:p>
      <w:pPr/>
      <w:r>
        <w:rPr>
          <w:rStyle w:val="myStyle"/>
        </w:rPr>
        <w:t xml:space="preserve">　　3、进一步加强财务日常监督工作，从全院的每笔收支入手，进一步严格执行国家相关的财经政策，保证院财务工作的真实、完整，维护我院的整体利益。</w:t>
      </w:r>
    </w:p>
    <w:p/>
    <w:p>
      <w:pPr/>
      <w:r>
        <w:rPr>
          <w:rStyle w:val="myStyle"/>
        </w:rPr>
        <w:t xml:space="preserve">　　4、进一步加强与财政、物价等相关主管部门的沟通、联系，为院争取更多的优惠政策，为院的发展争取更多的资金，力争我院利益最大化。</w:t>
      </w:r>
    </w:p>
    <w:p/>
    <w:p>
      <w:pPr/>
      <w:r>
        <w:rPr>
          <w:rStyle w:val="myStyle"/>
        </w:rPr>
        <w:t xml:space="preserve">　　5、坚持“财务收支两条线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</w:t>
      </w:r>
    </w:p>
    <w:p/>
    <w:p>
      <w:pPr/>
      <w:r>
        <w:rPr>
          <w:rStyle w:val="myStyle"/>
        </w:rPr>
        <w:t xml:space="preserve">　　6、进一步加强院内部门间的沟通、协调工作，严格按部门职责做好本部门的工作，发挥财务部门应有的作用，为领导分忧、解难。</w:t>
      </w:r>
    </w:p>
    <w:p/>
    <w:p>
      <w:pPr/>
      <w:r>
        <w:rPr>
          <w:rStyle w:val="myStyle"/>
        </w:rPr>
        <w:t xml:space="preserve">　　7、加强学习，提高财务人员素质，做好勤俭节约、增收节支的宣传，进一步加强各部门人员既当家又理财的财务意识，推动院整体财务工作再上新台阶。</w:t>
      </w:r>
    </w:p>
    <w:p/>
    <w:p>
      <w:pPr/>
      <w:r>
        <w:rPr>
          <w:rStyle w:val="myStyle"/>
        </w:rPr>
        <w:t xml:space="preserve">　　8、做好日常的会计核算、会计监督、会计报告和其他相关财务管理信息的核算工作，努力做到不出差错。做好与财政、物价等有关部门的联系、沟通工作。</w:t>
      </w:r>
    </w:p>
    <w:p/>
    <w:p>
      <w:pPr/>
      <w:r>
        <w:rPr>
          <w:rStyle w:val="myStyle"/>
        </w:rPr>
        <w:t xml:space="preserve">　　9、进一步处理好医院历史遗留的财务事项，完成好领导交办的其他相关工作。</w:t>
      </w:r>
    </w:p>
    <w:p/>
    <w:p>
      <w:pPr/>
      <w:r>
        <w:rPr>
          <w:rStyle w:val="myStyle"/>
        </w:rPr>
        <w:t xml:space="preserve">　　以上就是本人20XX年的主要工作计划，我相信在新的一年里，财务部可以做的越来越好，我们每个人也会越来越优秀！</w:t>
      </w:r>
    </w:p>
    <w:p/>
    <w:p>
      <w:pPr/>
      <w:r>
        <w:rPr>
          <w:rStyle w:val="myStyle"/>
        </w:rPr>
        <w:t xml:space="preserve">　　*年,公司财务科在*供电公司财务部、*公司党政班子的正确领导和全体财务人员的共同努力下，认真贯彻执行公司财务预算，紧紧围绕公司四型一流发展规划，以加强财务核算、提高会计素质为主要工作内容，以精细化核算、数量化考核为工作方法，以利润最大化为目标，以资产经营责任为主线，全面推行制度化、标准化、程序化、信息化的财务管理模式，加强成本核算，实行全员、全过程的财务管理策略，为完成*年各项经营工作目标作出了应有的贡献。在新的一年里,财务科将一如既往的紧紧围绕公司的总体经营思路,从严管理,积极为公司领导经营决策当好参谋,具体有以下工作安排和计划。</w:t>
      </w:r>
    </w:p>
    <w:p/>
    <w:p>
      <w:pPr/>
      <w:r>
        <w:rPr>
          <w:rStyle w:val="myStyle"/>
        </w:rPr>
        <w:t xml:space="preserve">　　一、顾全大局，服从领导，坚定目标不动摇。年初财务预算，是通过公司职代会集体意见表决制订的，它反映了公司新的一年总体经营目标和任务。财务科全体人员要端正态度，积极发挥主观能动性，时刻坚持以公司大局为重，不折不扣的完成公司安排的各项工作任务。</w:t>
      </w:r>
    </w:p>
    <w:p/>
    <w:p>
      <w:pPr/>
      <w:r>
        <w:rPr>
          <w:rStyle w:val="myStyle"/>
        </w:rPr>
        <w:t xml:space="preserve">　　1、按财务预算科学合理安排调度资金，充分发挥资金利用效率。平时要积极提供全面、准确的经济分析和建议，为公司领导决策当好参谋，</w:t>
      </w:r>
    </w:p>
    <w:p/>
    <w:p>
      <w:pPr/>
      <w:r>
        <w:rPr>
          <w:rStyle w:val="myStyle"/>
        </w:rPr>
        <w:t xml:space="preserve">　　2、积极争取政策。积极利用行业政策，动脑筋、想办法、争取银行等相关部门优惠政策，为公司谋取最大经济利益。</w:t>
      </w:r>
    </w:p>
    <w:p/>
    <w:p>
      <w:pPr/>
      <w:r>
        <w:rPr>
          <w:rStyle w:val="myStyle"/>
        </w:rPr>
        <w:t xml:space="preserve">　　3、深入研究税收政策，合理避税增效益。新的一年里，全体财务人员应加强税收政策法规的研究和学习，加强与税务部门各项工作的联系和协调，通过合理避税为公司增加效益。</w:t>
      </w:r>
    </w:p>
    <w:p/>
    <w:p>
      <w:pPr/>
      <w:r>
        <w:rPr>
          <w:rStyle w:val="myStyle"/>
        </w:rPr>
        <w:t xml:space="preserve">　　4、搞好电费清收核算，合理调度资金完成年度预算。近年来电费回收程序逐步规范，高耗能企业市场回暖，电费回收成绩显著，给企业现金流量带来积极有利影响，同时也给财务流动资金管理提出了更高要求。XX年，我们应适应新形势，进一步加强流动资金分析和管理，为公司谋求最大利益。</w:t>
      </w:r>
    </w:p>
    <w:p/>
    <w:p>
      <w:pPr/>
      <w:r>
        <w:rPr>
          <w:rStyle w:val="myStyle"/>
        </w:rPr>
        <w:t xml:space="preserve">　　5、搞好固定资产管理。凡是资产都应该为企业带来效益。XX年，我们应加强闲置资产、报废资产处置工作，努力提高资产利润率。</w:t>
      </w:r>
    </w:p>
    <w:p/>
    <w:p>
      <w:pPr/>
      <w:r>
        <w:rPr>
          <w:rStyle w:val="myStyle"/>
        </w:rPr>
        <w:t xml:space="preserve">　　二、加强管理，挖潜增效，为生产经营目标的实现和效益的增长服务。管理是生产力，是企业正常运行的保证，管理是提高企业核心竞争力的关键环节，建立创新的机制，必须靠管理来保证，管理对企业来说是永恒的。为此，财务科将加强内部管理列入工作重点，即进一步加强财务管理，降低财务费用，控制生产成本，实行全面预算管理，合理安排，压缩不必要的或不急需的开支，做到全年生产、开支有预算，有计划，使企业资金得到有效合理的发挥效益。同时对于机关科室和各站所的费用，实行科学预算，包干使用，并纳入年底对各单位的考核，有效控制各项费用的不合理开支。</w:t>
      </w:r>
    </w:p>
    <w:p/>
    <w:p>
      <w:pPr/>
      <w:r>
        <w:rPr>
          <w:rStyle w:val="myStyle"/>
        </w:rPr>
        <w:t xml:space="preserve">　　1、业务招待费管理。20XX年我们对业务招待费的管理办法依然采取行政负责、工会参与、纪委监督、包干使用、超支不补、节约归公的原则管好用好业务招待费。严格执行就餐代金券制。</w:t>
      </w:r>
    </w:p>
    <w:p/>
    <w:p>
      <w:pPr/>
      <w:r>
        <w:rPr>
          <w:rStyle w:val="myStyle"/>
        </w:rPr>
        <w:t xml:space="preserve">　　2、差旅费管理。严格规范差旅费报销程序和职工借款的还款时限，坚持按照公司《关于加强差旅费和职工借款管理的通知》制度执行。做到坚持原则，一事同人，杜绝虚报冒领，借款长期不还，占有公司资金挪作它用的现象发生。</w:t>
      </w:r>
    </w:p>
    <w:p/>
    <w:p>
      <w:pPr/>
      <w:r>
        <w:rPr>
          <w:rStyle w:val="myStyle"/>
        </w:rPr>
        <w:t xml:space="preserve">　　3、电话费管理。严格预算控制，电话费预算按科室为单位包干到位，努力降低话费开支。</w:t>
      </w:r>
    </w:p>
    <w:p/>
    <w:p>
      <w:pPr/>
      <w:r>
        <w:rPr>
          <w:rStyle w:val="myStyle"/>
        </w:rPr>
        <w:t xml:space="preserve">　　4、办公费管理。办公费管理要按照年初各科室列出计划，经领导审批后，公司统一采购、保管，各单位按计划领用的原则执行。</w:t>
      </w:r>
    </w:p>
    <w:p/>
    <w:p>
      <w:pPr/>
      <w:r>
        <w:rPr>
          <w:rStyle w:val="myStyle"/>
        </w:rPr>
        <w:t xml:space="preserve">　　5、车辆费用管理。严格执行公司制订的相关车辆费用管理办法，从严从细加强管理。车辆维修必须先有计划，经分管领导审核批准后进行维修;车辆用油由财务科负责采购、结算，车辆服务中心负责保管、登记、领用，杜绝乱购、无计划领用。</w:t>
      </w:r>
    </w:p>
    <w:p/>
    <w:p>
      <w:pPr/>
      <w:r>
        <w:rPr>
          <w:rStyle w:val="myStyle"/>
        </w:rPr>
        <w:t xml:space="preserve">　　20xx年，公司财务科在xx供电公司财务部、xx公司党政班子的正确领导和全体财务人员的共同努力下，认真贯彻执行公司财务预算，紧紧围绕公司“四型一流”发展规划，以加强财务核算、提高会计素质为主要工作资料，以精细化核算、数量化考核为工作方法，以利润最大化为目标，以资产经营职责为主线，全面推行制度化、标准化、程序化、信息化的财务管理模式，加强成本核算，实行全员、全过程的财务管理策略，为完成20xx年各项经营工作目标作出了应有的贡献。在新的一年里，财务科将一如既往的紧紧围绕公司的总体经营思路，从严管理，进取为公司领导经营决策当好参谋，具体有以下财务工作计划安排。</w:t>
      </w:r>
    </w:p>
    <w:p/>
    <w:p>
      <w:pPr/>
      <w:r>
        <w:rPr>
          <w:rStyle w:val="myStyle"/>
        </w:rPr>
        <w:t xml:space="preserve">　　一、财务工作计划要顾全大局，服从领导，坚定目标不动摇</w:t>
      </w:r>
    </w:p>
    <w:p/>
    <w:p>
      <w:pPr/>
      <w:r>
        <w:rPr>
          <w:rStyle w:val="myStyle"/>
        </w:rPr>
        <w:t xml:space="preserve">　　年初财务预算，是经过公司职代会团体意见表决制订的，它反映了公司新的一年总体经营目标和任务。财(高二班主任学期工作计划20xx)务科全体人员要端正态度，进取发挥主观能动性，时刻坚持以公司大局为重，不折不扣的完成公司安排的各项工作任务。</w:t>
      </w:r>
    </w:p>
    <w:p/>
    <w:p>
      <w:pPr/>
      <w:r>
        <w:rPr>
          <w:rStyle w:val="myStyle"/>
        </w:rPr>
        <w:t xml:space="preserve">　　1、按财务预算科学合理安排调度资金，充分发挥资金利用效率。平时要进取供给全面、准确的经济分析和提议，为公司领导决策当好参谋，</w:t>
      </w:r>
    </w:p>
    <w:p/>
    <w:p>
      <w:pPr/>
      <w:r>
        <w:rPr>
          <w:rStyle w:val="myStyle"/>
        </w:rPr>
        <w:t xml:space="preserve">　　2、进取争取政策。进取利用行业政策，动脑筋、想办法、争取银行等相关部门优惠政策，为公司谋取最大经济利益。</w:t>
      </w:r>
    </w:p>
    <w:p/>
    <w:p>
      <w:pPr/>
      <w:r>
        <w:rPr>
          <w:rStyle w:val="myStyle"/>
        </w:rPr>
        <w:t xml:space="preserve">　　3、深入研究税收政策，合理避税增效益。新的一年里，全体财务人员应加强税收政策法规的研究和学习，加强与税务部门各项工作的联系和协调，经过合理避税为公司增加效益。</w:t>
      </w:r>
    </w:p>
    <w:p/>
    <w:p>
      <w:pPr/>
      <w:r>
        <w:rPr>
          <w:rStyle w:val="myStyle"/>
        </w:rPr>
        <w:t xml:space="preserve">　　4、搞好电费清收核算，合理调度资金完成年度预算。近年来电费回收程序逐步规范，高耗能企业市场回暖，电费回收成绩显着，给企业现金流量带来进取有利影响，同时也给财务流动资金管理提出了更高要求。20xx年，我们应适应新形势，进一步加强流动资金分析和管理，为公司谋求最大利益。</w:t>
      </w:r>
    </w:p>
    <w:p/>
    <w:p>
      <w:pPr/>
      <w:r>
        <w:rPr>
          <w:rStyle w:val="myStyle"/>
        </w:rPr>
        <w:t xml:space="preserve">　　5、搞好固定资产管理。凡是资产都应当为企业带来效益。20xx年，我们应加强闲置资产、报废资产处置工作，努力提高资产利润率。</w:t>
      </w:r>
    </w:p>
    <w:p/>
    <w:p>
      <w:pPr/>
      <w:r>
        <w:rPr>
          <w:rStyle w:val="myStyle"/>
        </w:rPr>
        <w:t xml:space="preserve">　　二、财务工作计划要加强管理，挖潜增效，为生产经营目标的实现和效益的增长服务。</w:t>
      </w:r>
    </w:p>
    <w:p/>
    <w:p>
      <w:pPr/>
      <w:r>
        <w:rPr>
          <w:rStyle w:val="myStyle"/>
        </w:rPr>
        <w:t xml:space="preserve">　　管理是生产力，是企业正常运行的保证，管理是提高企业核心竞争力的关键环节，建立创新的机制，必须靠管理来保证，管理对企业来说是永恒的。为此，财务科将加强内部管理列入工作重点，即进一步加强财务管理，降低财务费用，控制生产成本，实行全面预算管理，合理安排，压缩不必要的或不急需的开支，做到全年生产、开支有预算，有计划，使企业资金得到有效合理的发挥效益。同时财务工作计划中对于机关科室和各站所的费用，实行科学预算，包干使用，并纳入年底对各单位的考核，有效控制各项费用的不合理开支。</w:t>
      </w:r>
    </w:p>
    <w:p/>
    <w:p>
      <w:pPr/>
      <w:r>
        <w:rPr>
          <w:rStyle w:val="myStyle"/>
        </w:rPr>
        <w:t xml:space="preserve">　　1、业务招待费管理20xx年财务部年度工作计划20xx年财务部年度工作计划。20xx年我们对业务招待费的管理办法依然采取行政负责、工会参与、纪委监督、包干使用、超支不补、节俭归公的原则管好用好业务招待费。严格执行“就餐代金券制”。</w:t>
      </w:r>
    </w:p>
    <w:p/>
    <w:p>
      <w:pPr/>
      <w:r>
        <w:rPr>
          <w:rStyle w:val="myStyle"/>
        </w:rPr>
        <w:t xml:space="preserve">　　2、差旅费管理。严格规范差旅费报销程序和职工借款的还款时限，坚持按照公司《关于加强差旅费和职工借款管理的通知》制度执行。做到坚持原则，一事同人，杜绝虚报冒领，借款长期不还，占有公司资金挪作它用的现象发生。</w:t>
      </w:r>
    </w:p>
    <w:p/>
    <w:p>
      <w:pPr/>
      <w:r>
        <w:rPr>
          <w:rStyle w:val="myStyle"/>
        </w:rPr>
        <w:t xml:space="preserve">　　3、电话费管理。严格预算控制，电话费预算按科室为单位包干到位，努力降低话费开支。</w:t>
      </w:r>
    </w:p>
    <w:p/>
    <w:p>
      <w:pPr/>
      <w:r>
        <w:rPr>
          <w:rStyle w:val="myStyle"/>
        </w:rPr>
        <w:t xml:space="preserve">　　4、办公费管理。办公费管理要按照年初各科室列出计划，经领导审批后，公司统一采购、保管，各单位按计划领用的原则执行。</w:t>
      </w:r>
    </w:p>
    <w:p/>
    <w:p>
      <w:pPr/>
      <w:r>
        <w:rPr>
          <w:rStyle w:val="myStyle"/>
        </w:rPr>
        <w:t xml:space="preserve">　　5、车辆费用管理。严格执行公司制订的相关车辆费用管理办法，从严从细加强管理。车辆维修必须先有计划，经分管领导审核批准后进行维修；车辆用油由财务科负责采购、结算，车辆服务中心负责保管、登记、领用，杜绝乱购、无计划领用。</w:t>
      </w:r>
    </w:p>
    <w:p/>
    <w:p>
      <w:pPr/>
      <w:r>
        <w:rPr>
          <w:rStyle w:val="myStyle"/>
        </w:rPr>
        <w:t xml:space="preserve">　　三、财务工作计划要明确职责，从严要求，进取抓好会计从业人员职业道德素质培训，提高服务水平。</w:t>
      </w:r>
    </w:p>
    <w:p/>
    <w:p>
      <w:pPr/>
      <w:r>
        <w:rPr>
          <w:rStyle w:val="myStyle"/>
        </w:rPr>
        <w:t xml:space="preserve">　　财务科作为公司的一个对外窗口科室，我们将认真落实国网公司供电服务“十项承诺”，提高服务水平，让“优质、方便、规范、真诚”的服务方针在财务科得到充分体现，做到内让公司全体干群称心，外让社会各相关人员及部门满意。财务科倡导“会计为生产经营一线服务、上一流程为下一流程服务、全员为客户服务，每个岗位相互服务”的意识，切实抓好财务行风建设。</w:t>
      </w:r>
    </w:p>
    <w:p/>
    <w:p>
      <w:pPr/>
      <w:r>
        <w:rPr>
          <w:rStyle w:val="myStyle"/>
        </w:rPr>
        <w:t xml:space="preserve">　　江医院20xx年工作总结及20xx年工作计划品牌运营部20xx年12月22日攀成钢青白江医院运营部20xx年工作总结及20xx年工作计划紧张忙碌的20xx年即将过去，医院运营部在武汉和润合医院管理有限公司的高度重视和领导下于10月20日应运而生。同时运营部在医院各部门的大力支持和密切配合下，认真贯彻围绕公司制定的经营目标和工作任务，积极拓展外协业务，各项工作有计划有步骤进行，部门在整整2个月的建立和建设中，呈现出较强的发展局面，并取得了一定的成效，现将运营部20xx年10月份至今的主要工作汇报如下。</w:t>
      </w:r>
    </w:p>
    <w:p/>
    <w:p>
      <w:pPr/>
      <w:r>
        <w:rPr>
          <w:rStyle w:val="myStyle"/>
        </w:rPr>
        <w:t xml:space="preserve">　　一、20xx年度经营工作简要回顾</w:t>
      </w:r>
    </w:p>
    <w:p/>
    <w:p>
      <w:pPr/>
      <w:r>
        <w:rPr>
          <w:rStyle w:val="myStyle"/>
        </w:rPr>
        <w:t xml:space="preserve">　　1、成立部门。20xx年10月20日正式设立“品牌运营中心”简称“运营部”，并分别成立“市场部、企划部、网络部、客服部，导医组，”分别对这四个部门建章立制并建立绩效考核方案，每周对部门进行2次业务技能培训、每周对各部门总结并及时纠正工作中存在的新问题。</w:t>
      </w:r>
    </w:p>
    <w:p/>
    <w:p>
      <w:pPr/>
      <w:r>
        <w:rPr>
          <w:rStyle w:val="myStyle"/>
        </w:rPr>
        <w:t xml:space="preserve">　　2、建立转诊关系。医院转诊对医院可以起到直接的宣传，提升医院知名度、美誉度。建立健全医疗转诊网络，同时也可收集市场同行的情报为全面开展营销活动做准备，以及直接产生经济效益。20xx年10月22日建立医院周边门诊诊所转诊关系，现统计共建立80余转诊关系，包括门诊、诊所、社区、福利院及商家等合作单位，从11月1日至今市场部转诊患者有60余人，产生消费达4万余元，</w:t>
      </w:r>
    </w:p>
    <w:p/>
    <w:p>
      <w:pPr/>
      <w:r>
        <w:rPr>
          <w:rStyle w:val="myStyle"/>
        </w:rPr>
        <w:t xml:space="preserve">　　3、药店合作。20xx年10月26日建立周边药店关系，现统计共建立120家药店关系，利用药店进行商商联盟，我们对药店进行义务发放早孕试纸，药店进行销售，消费者购买我们的试纸里边都会有“免费hcg早孕检测”/张，凭此卡享受我院治疗和手术优惠的政策，以此带动专科病源，</w:t>
      </w:r>
    </w:p>
    <w:p/>
    <w:p>
      <w:pPr/>
      <w:r>
        <w:rPr>
          <w:rStyle w:val="myStyle"/>
        </w:rPr>
        <w:t xml:space="preserve">　　4、开通全院网络wifi。为患者提供便捷舒适的就医环境，20xx年10月30日全院开通网络wifi，并得到患者满意，</w:t>
      </w:r>
    </w:p>
    <w:p/>
    <w:p>
      <w:pPr/>
      <w:r>
        <w:rPr>
          <w:rStyle w:val="myStyle"/>
        </w:rPr>
        <w:t xml:space="preserve">　　5、全院统一标识。为更好地维护医院正常的工作秩序，树立企业形象，提高员工荣誉感，给全体员工创造一个安全、稳定的工作环境，结合医院实际，全院统一佩戴工作牌、并出台“胸牌管理办法”，与此同时，10月份并完成科室牌制作工作，</w:t>
      </w:r>
    </w:p>
    <w:p/>
    <w:p>
      <w:pPr/>
      <w:r>
        <w:rPr>
          <w:rStyle w:val="myStyle"/>
        </w:rPr>
        <w:t xml:space="preserve">　　6、网络商家合作。随着互联网技术的发展以及智能手机的普及应用，移动互联网以其终端的移动灵活、接入方便等特点迅速渗透到各个领域。针对百姓对移动医疗与日俱增的需求，而且也提升医院的整体档次，我院于20xx年11月5日与趣医网取得正式合作</w:t>
      </w:r>
    </w:p>
    <w:p/>
    <w:p>
      <w:pPr/>
      <w:r>
        <w:rPr>
          <w:rStyle w:val="myStyle"/>
        </w:rPr>
        <w:t xml:space="preserve">　　7、网站建设。医院网站的建设是医院信息化的重要组成部分，它还是医院加快信息化建设的重要举措。医院通过建立网站，将进一步探索网络时代医院管理的新模式。20xx年11月8日网站正式开始，于2（来自：xxxxxxx）。015年12月10日备案结束，现专科网站已正常上线，官网网站还在建设过程中，</w:t>
      </w:r>
    </w:p>
    <w:p/>
    <w:p>
      <w:pPr/>
      <w:r>
        <w:rPr>
          <w:rStyle w:val="myStyle"/>
        </w:rPr>
        <w:t xml:space="preserve">　　9、社区义诊。通过义诊活动，突出医院特色，展示医院专家风采，树立医院的品牌形象，扩大医院的影响力。20xx年11月11日进入社区与书记、主任联系并得到他们的认可。我院与社区达成共识以“转型升级成功”为题材开展第一次义诊，循环渐进每周都要进行义诊，现开展义诊8次，共体检人数共计1000余人，</w:t>
      </w:r>
    </w:p>
    <w:p/>
    <w:p>
      <w:pPr/>
      <w:r>
        <w:rPr>
          <w:rStyle w:val="myStyle"/>
        </w:rPr>
        <w:t xml:space="preserve">　　10、软硬件升级。随着医院业务量的增长和所使用信息系统模块的增加，数据库容量增长很快，使用模块和接口的数量也在增加，现象是速度明显放慢，操作人员使用不顺畅，影响了窗口正常工作，带来软件性能低下的评价，而且对医院自身情况而言，工作效率较低，通过与院长沟通协商，建立妇产科住院部的his系统及局域网建设工作，培训新来临床医生使用操作系统，并于20xx年11月21日完成医院硬软件升级工作。</w:t>
      </w:r>
    </w:p>
    <w:p/>
    <w:p>
      <w:pPr/>
      <w:r>
        <w:rPr>
          <w:rStyle w:val="myStyle"/>
        </w:rPr>
        <w:t xml:space="preserve">　　11、医院vi设计。医院转型升级既然成立“运营部”就应该发挥其作用，建立医院视觉识别系统。我院是个老院，而且以前从未做过宣传标识，包括部分员工都很难理解。其实医院vi设计是一个健康品牌的折射，vi设计是将医院理念、文化、规范等抽象语言转换为具体图形或符号可见的识别系统，标识也是一种媒介载体，展示的是医院的人文情怀，进而提升医院整体形象。无论是简要的导向标识，还是醒目的形象标识，寓意深远的策略性标识，体现医院人性化关怀的标识，20xx年12月8日制作的门诊和住院部的楼层标识、工作窗口标识、导引标识、走廊宣传板、设备介绍等标识导引系统，均是解决医院内外环境中迷失问题的基本出发点，而且vi设计做出来后也会深深地烙印在头脑中。</w:t>
      </w:r>
    </w:p>
    <w:p/>
    <w:p>
      <w:pPr/>
      <w:r>
        <w:rPr>
          <w:rStyle w:val="myStyle"/>
        </w:rPr>
        <w:t xml:space="preserve">　　12、健康体检新模式。未成立运营部之前医院也一直在做体检工作，成立过后在李永院长的带领下，配合新模式的体检流程，打破“为了体检而去检”的走量而不求质的体检系统。健康体检管理系统中，战略决策系统是健康体检中心发展的核心系统，规范化管理、市场营销管理、人资配备管理、财务管理都是落实战略规划和实现战略目标的支持系统。20xx年12月10日与攀钢集团成都钢钒公司工会委员会签订600余人女职工体检。这次体检完全按照新模式，每天平均60人女职工体检，另外开发项目有，检验、治疗、手术等，平均开发收入均稳在6000元/天，运营部在公司大力支持下和李院长的领导下，在短短两个月时间里与各兄弟部门协助配合下，经过全体人员苦心奋战，相继完成多个市场、企划、网络等工作任务。在部门工作期间，相关人员经常加班加点，不计个人得失，顺利完成每周定制工作任务，为实现医院转型升级有个新面貌尽心尽力，为实现公司的经营目标做出了应有的贡献。</w:t>
      </w:r>
    </w:p>
    <w:p/>
    <w:p>
      <w:pPr/>
      <w:r>
        <w:rPr>
          <w:rStyle w:val="myStyle"/>
        </w:rPr>
        <w:t xml:space="preserve">　　二、成立部门，创造机会，锻炼新人今年10月底运营部成立之初，运营部人员调配比较薄弱，为增强经营力量并适应当前经营形式的发展，目前引进了优秀人才及新同志充实进来。他们经过领导和各主任的悉心指导，迅速投入到市场、企划、网络、客服等岗位工作，并在短期锻炼后独挡一面。市场部老同志陈梅主任和体检中心潘庆东主任、在工作中充分发挥传、帮、带的作用，毫无保留地帮助新同志，为医院经营人才的培养做出了应有的贡献。</w:t>
      </w:r>
    </w:p>
    <w:p/>
    <w:p>
      <w:pPr/>
      <w:r>
        <w:rPr>
          <w:rStyle w:val="myStyle"/>
        </w:rPr>
        <w:t xml:space="preserve">　　三、加强基础建设，提高服务质量，进一步提高工作效率经济基础决定上层建筑。基础建设是医院发展的基石，完整的基础建设对医院经营起着事半功倍的作用。20xx年10月底成立运营部初期，在了解医院的同时，老同志弋主任将医院以前的工作成绩和之前的工作制度</w:t>
      </w:r>
    </w:p>
    <w:p/>
    <w:p>
      <w:pPr/>
      <w:r>
        <w:rPr>
          <w:rStyle w:val="myStyle"/>
        </w:rPr>
        <w:t xml:space="preserve">　　都进行了归类整理，在此基础上医院能平稳健康的发展，均离不开这些老同志。在日益激烈的市场竞争中，经过半年的洗理，运营部一直致力于提高服务质量，并不断提高流程的严谨性及高效性，从而提高工作效率。</w:t>
      </w:r>
    </w:p>
    <w:p/>
    <w:p>
      <w:pPr/>
      <w:r>
        <w:rPr>
          <w:rStyle w:val="myStyle"/>
        </w:rPr>
        <w:t xml:space="preserve">　　四、以人为本，提高集体凝聚力运营部充分体现了以人为本的思想，想尽办法创造宽松和谐的工作环境，目前集体凝聚力高涨，大家积极配合，密切合作，共同完成了多个工作任务。如转诊关系、商商联盟、网站建设、健康体检、社区义诊、vi设计等任务，大家加班加点、任劳任怨，按时、保质地完成，并充分得到李院长的认可和夸奖。确保任务的完成，充分发挥了集体的智慧和力量。</w:t>
      </w:r>
    </w:p>
    <w:p/>
    <w:p>
      <w:pPr/>
      <w:r>
        <w:rPr>
          <w:rStyle w:val="myStyle"/>
        </w:rPr>
        <w:t xml:space="preserve">　　五、工作中的经验</w:t>
      </w:r>
    </w:p>
    <w:p/>
    <w:p>
      <w:pPr/>
      <w:r>
        <w:rPr>
          <w:rStyle w:val="myStyle"/>
        </w:rPr>
        <w:t xml:space="preserve">　　1、坚持以求真务实的态度，冷静地分析市场，确定医院自身的实力和在市场中的地位。密切关注市场动态，认真分析市场趋向，根据市场需求，把注意力更多地放在周边较大的门诊和周边社区身上。利用教育街的地理条件，通过适时转换经营格局，充分挖掘市场潜力，为医院经营工作稳步提速，加快发展做好扎实的工作。</w:t>
      </w:r>
    </w:p>
    <w:p/>
    <w:p>
      <w:pPr/>
      <w:r>
        <w:rPr>
          <w:rStyle w:val="myStyle"/>
        </w:rPr>
        <w:t xml:space="preserve">　　2、深化全员经营意识，大力宣传经营理念。使得全体员工明白经营工作不仅仅是市场部门、市场人员的工作，而是全体员工的任务是做好每一件工作的任务。实现全员经营模式，充分发挥企业每一名员工的积极性，以增强医院在市场竞争中的整体实力。坚持诚信经营，靠优质的产品、优质的服务去赢得市场、赢得信誉、赢得效益。坚持换位思考，保证服务质量。</w:t>
      </w:r>
    </w:p>
    <w:p/>
    <w:p>
      <w:pPr/>
      <w:r>
        <w:rPr>
          <w:rStyle w:val="myStyle"/>
        </w:rPr>
        <w:t xml:space="preserve">　　3、利用社会一切可利用的关系、渠道，进一步拓展、扩大市场。坚持利用一切可以利用的条件，大力宣传医院“转型升级成功”，告诫身边的团体和个人，医院已正式营业，而且是以新的面貌面向群众。利用医院以前的整体优势和综合实力，开通信息渠道，扩大信息储备量。包括员工家属、员工朋友形成一支医院的外围经营队伍，以此，扩大医院的影响力和信息渠道，形成固定的经营渠道，变被动为主动，在提高市场占有率的同时，提高医院经济效益。</w:t>
      </w:r>
    </w:p>
    <w:p/>
    <w:p>
      <w:pPr/>
      <w:r>
        <w:rPr>
          <w:rStyle w:val="myStyle"/>
        </w:rPr>
        <w:t xml:space="preserve">　　六、建立和发展中的问题与不足</w:t>
      </w:r>
    </w:p>
    <w:p/>
    <w:p>
      <w:pPr/>
      <w:r>
        <w:rPr>
          <w:rStyle w:val="myStyle"/>
        </w:rPr>
        <w:t xml:space="preserve">　　1、运营部人员存在问题。由于新员工人更换频繁，了解医院需要花费大量时间，而且对临床医生不了解、职称不清楚等问题，出现很多低极性错误。如专家简介、胸牌、科室牌等内容差错。这些问题，我们必须深刻检讨，认真学习，吸取教训，积累经验，不断提高运营部整体综合业务水平，避免再出现一些可控制的低级性错误。</w:t>
      </w:r>
    </w:p>
    <w:p/>
    <w:p>
      <w:pPr/>
      <w:r>
        <w:rPr>
          <w:rStyle w:val="myStyle"/>
        </w:rPr>
        <w:t xml:space="preserve">　　2、建立部门资金花费严重。由于以前未设立运营部，包括办公室、办公设备、电脑耗材、宣传资料等设备均需采购，从而前期造成部门投入与产出不成正比。如人员编配。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2023-05-12T00:14:48+08:00</dcterms:created>
  <dcterms:modified xsi:type="dcterms:W3CDTF">2023-05-12T00:14:48+08:00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