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医院财务室工作计划</w:t>
      </w:r>
    </w:p>
    <w:p/>
    <w:p/>
    <w:p>
      <w:pPr/>
      <w:r>
        <w:rPr>
          <w:rStyle w:val="myStyle"/>
        </w:rPr>
        <w:t xml:space="preserve">
	无论是单位还是个人，首先都应有个打算和安排，医院财务室制定了哪些工作计划呢，下面是
</w:t>
      </w:r>
    </w:p>
    <w:p/>
    <w:p>
      <w:pPr>
        <w:jc w:val="center"/>
      </w:pPr>
      <w:r>
        <w:rPr>
          <w:rStyle w:val="myStyleh4"/>
        </w:rPr>
        <w:t xml:space="preserve">医院财务室工作计划（一）</w:t>
      </w:r>
    </w:p>
    <w:p/>
    <w:p>
      <w:pPr/>
      <w:r>
        <w:rPr>
          <w:rStyle w:val="myStyle"/>
        </w:rPr>
        <w:t xml:space="preserve">
	XX年财务科在院领导的直接领导和其他相关部门、相关人员的帮助、指导、协调下，在会计核算、会计监督、会计报告、内外联系等多方面取得了阶段性的工作成绩，受到院领导和上级有关部门领导的肯定。但也存在一些不足之处，现结合XX年财务工作，拟定20xx年财务科工作计划如下：
</w:t>
      </w:r>
    </w:p>
    <w:p/>
    <w:p>
      <w:pPr/>
      <w:r>
        <w:rPr>
          <w:rStyle w:val="myStyle"/>
        </w:rPr>
        <w:t xml:space="preserve">
	第一、在条件允许的情况下，增加会计人员1至2人，加强力量，增强院财务计划执行情况的控制分析力量，进一步加强院的财务、会计核算工作，将院的财务基础工作进一步做实。
</w:t>
      </w:r>
    </w:p>
    <w:p/>
    <w:p>
      <w:pPr/>
      <w:r>
        <w:rPr>
          <w:rStyle w:val="myStyle"/>
        </w:rPr>
        <w:t xml:space="preserve">
	第二、增强财务计划的管理，加强计划执行情况的分析与控制，加强财务事先参与决策工作，从源头做好财务管理工作，为领导决策提供可靠的决策信息。医院财务工作计划医院财务工作计划。
</w:t>
      </w:r>
    </w:p>
    <w:p/>
    <w:p>
      <w:pPr/>
      <w:r>
        <w:rPr>
          <w:rStyle w:val="myStyle"/>
        </w:rPr>
        <w:t xml:space="preserve">
	第三、进一步加强财务日常监督工作，从全院的每笔收支入手，进一步严格执行国家相关的财经政策，保证院财务工作的真实、完整，维护我院的整体利益。
</w:t>
      </w:r>
    </w:p>
    <w:p/>
    <w:p>
      <w:pPr/>
      <w:r>
        <w:rPr>
          <w:rStyle w:val="myStyle"/>
        </w:rPr>
        <w:t xml:space="preserve">
	第五、进一步加强与财政、物价等相关主管部门的沟通、联系，为院争取更多的优惠政策，为院的发展争取更多的资金，力争我院利益最大化。
</w:t>
      </w:r>
    </w:p>
    <w:p/>
    <w:p>
      <w:pPr/>
      <w:r>
        <w:rPr>
          <w:rStyle w:val="myStyle"/>
        </w:rPr>
        <w:t xml:space="preserve">
	第六、坚持“财务收支两条线，力争做到财务票据计算机管理，从源头加强收入的管理，进一步加强财务支出的审核工作并严格执行年度财务收支计划。按以收定支，先收后支，收支略有节余的原则控制、使用好有限的资金，使院的每一分资金都发挥最大的财务效益。
</w:t>
      </w:r>
    </w:p>
    <w:p/>
    <w:p>
      <w:pPr/>
      <w:r>
        <w:rPr>
          <w:rStyle w:val="myStyle"/>
        </w:rPr>
        <w:t xml:space="preserve">
	第七、进一步加强院内部门间的沟通、协调工作，严格按部门职责做好本部门的工作，发挥财务部门应有的作用，为领导分忧、解难。
</w:t>
      </w:r>
    </w:p>
    <w:p/>
    <w:p>
      <w:pPr/>
      <w:r>
        <w:rPr>
          <w:rStyle w:val="myStyle"/>
        </w:rPr>
        <w:t xml:space="preserve">
	第八、加强学习，提高财务人员素质，做好勤俭节约、增收节支的宣传，进一步加强各部门人员既当家又理财的财务意识，推动院整体财务工作再上新台阶。
</w:t>
      </w:r>
    </w:p>
    <w:p/>
    <w:p>
      <w:pPr/>
      <w:r>
        <w:rPr>
          <w:rStyle w:val="myStyle"/>
        </w:rPr>
        <w:t xml:space="preserve">
	第九、做好日常的会计核算、会计监督、会计报告和其他相关财务管理信息的核算工作，努力做到不出差错。做好与财政、物价等有关部门的联系、沟通工作。
</w:t>
      </w:r>
    </w:p>
    <w:p/>
    <w:p>
      <w:pPr/>
      <w:r>
        <w:rPr>
          <w:rStyle w:val="myStyle"/>
        </w:rPr>
        <w:t xml:space="preserve">
	第十、进一步处理好医院历史遗留的财务事项，完成好领导交办的其他相关工作。
</w:t>
      </w:r>
    </w:p>
    <w:p/>
    <w:p>
      <w:pPr>
        <w:jc w:val="center"/>
      </w:pPr>
      <w:r>
        <w:rPr>
          <w:rStyle w:val="myStyleh4"/>
        </w:rPr>
        <w:t xml:space="preserve">医院财务室工作计划（二）</w:t>
      </w:r>
    </w:p>
    <w:p/>
    <w:p>
      <w:pPr/>
      <w:r>
        <w:rPr>
          <w:rStyle w:val="myStyle"/>
        </w:rPr>
        <w:t xml:space="preserve">
	新年度，医院方面将财务工作要求十分严格，而财务部门也将从：财务会计工作、价格管理方面、信息与统计方面和固定资产医疗设备方面入手。
</w:t>
      </w:r>
    </w:p>
    <w:p/>
    <w:p>
      <w:pPr/>
      <w:r>
        <w:rPr>
          <w:rStyle w:val="myStyle"/>
        </w:rPr>
        <w:t xml:space="preserve">
	一、医院财务工作计划与目标管理
</w:t>
      </w:r>
    </w:p>
    <w:p/>
    <w:p>
      <w:pPr/>
      <w:r>
        <w:rPr>
          <w:rStyle w:val="myStyle"/>
        </w:rPr>
        <w:t xml:space="preserve">
	1、在财务会计核算上：
</w:t>
      </w:r>
    </w:p>
    <w:p/>
    <w:p>
      <w:pPr/>
      <w:r>
        <w:rPr>
          <w:rStyle w:val="myStyle"/>
        </w:rPr>
        <w:t xml:space="preserve">
	a、完善收入，费用支出及退费以及代金券发放回收核算的各项制度，加强监督。
</w:t>
      </w:r>
    </w:p>
    <w:p/>
    <w:p>
      <w:pPr/>
      <w:r>
        <w:rPr>
          <w:rStyle w:val="myStyle"/>
        </w:rPr>
        <w:t xml:space="preserve">
	b、完善利润预测，资金预算的准确性，形成预算体制下的财务运作及分析体系。
</w:t>
      </w:r>
    </w:p>
    <w:p/>
    <w:p>
      <w:pPr/>
      <w:r>
        <w:rPr>
          <w:rStyle w:val="myStyle"/>
        </w:rPr>
        <w:t xml:space="preserve">
	2、在管理会计核算上：
</w:t>
      </w:r>
    </w:p>
    <w:p/>
    <w:p>
      <w:pPr/>
      <w:r>
        <w:rPr>
          <w:rStyle w:val="myStyle"/>
        </w:rPr>
        <w:t xml:space="preserve">
	a、加强物流周转次数，有效控制资金利用率，实行物资安全库存量管理，科室限量备用及领用制度，提倡节约使用减少损耗，利用电脑信息系统建立安全库存量预警提示。
</w:t>
      </w:r>
    </w:p>
    <w:p/>
    <w:p>
      <w:pPr/>
      <w:r>
        <w:rPr>
          <w:rStyle w:val="myStyle"/>
        </w:rPr>
        <w:t xml:space="preserve">
	b、加强进货成本的监督，完善进货（包括新产品、新物质）的报批程序及合同管理。
</w:t>
      </w:r>
    </w:p>
    <w:p/>
    <w:p>
      <w:pPr/>
      <w:r>
        <w:rPr>
          <w:rStyle w:val="myStyle"/>
        </w:rPr>
        <w:t xml:space="preserve">
	c、加强各项售价（包括产品、物质）的报批程序及信息系统管理，制定最低售价的信息预警提示。
</w:t>
      </w:r>
    </w:p>
    <w:p/>
    <w:p>
      <w:pPr/>
      <w:r>
        <w:rPr>
          <w:rStyle w:val="myStyle"/>
        </w:rPr>
        <w:t xml:space="preserve">
	d、加强广告费用的预算及执行的报批程序及合同管理，加强预决算的分析及有效广告投放如：（版面的合理分布等）的统计分析体系，配合营销策划部提供有效的统计数据以供领导决策。
</w:t>
      </w:r>
    </w:p>
    <w:p/>
    <w:p>
      <w:pPr/>
      <w:r>
        <w:rPr>
          <w:rStyle w:val="myStyle"/>
        </w:rPr>
        <w:t xml:space="preserve">
	e、细化收入与成本的配比结构，建立收入与成本对接的电脑信息系统，实现毛利在信息上的及时反映，完善实现收入制及收款制两种不同核算体系共存的信息披露系统。
</w:t>
      </w:r>
    </w:p>
    <w:p/>
    <w:p>
      <w:pPr/>
      <w:r>
        <w:rPr>
          <w:rStyle w:val="myStyle"/>
        </w:rPr>
        <w:t xml:space="preserve">
	3、税收策划上：
</w:t>
      </w:r>
    </w:p>
    <w:p/>
    <w:p>
      <w:pPr/>
      <w:r>
        <w:rPr>
          <w:rStyle w:val="myStyle"/>
        </w:rPr>
        <w:t xml:space="preserve">
	a、配合总部的管理要求，做好本院在税收工作上的合理性安排，加强完善各项帐证管理，做好各项税种的预算及核算工作。
</w:t>
      </w:r>
    </w:p>
    <w:p/>
    <w:p>
      <w:pPr/>
      <w:r>
        <w:rPr>
          <w:rStyle w:val="myStyle"/>
        </w:rPr>
        <w:t xml:space="preserve">
	b、实现柜员机，pos机、现金交款共存的局面为医院的收入管理创造良好的环境。
</w:t>
      </w:r>
    </w:p>
    <w:p/>
    <w:p>
      <w:pPr/>
      <w:r>
        <w:rPr>
          <w:rStyle w:val="myStyle"/>
        </w:rPr>
        <w:t xml:space="preserve">
	二、医院财务人员工作计划：
</w:t>
      </w:r>
    </w:p>
    <w:p/>
    <w:p>
      <w:pPr/>
      <w:r>
        <w:rPr>
          <w:rStyle w:val="myStyle"/>
        </w:rPr>
        <w:t xml:space="preserve">
	在收入与成本的关系上进行理顺，做到配比的合理性。
</w:t>
      </w:r>
    </w:p>
    <w:p/>
    <w:p>
      <w:pPr/>
      <w:r>
        <w:rPr>
          <w:rStyle w:val="myStyle"/>
        </w:rPr>
        <w:t xml:space="preserve">
	收入上分成：分手术
</w:t>
      </w:r>
    </w:p>
    <w:p/>
    <w:p>
      <w:pPr/>
      <w:r>
        <w:rPr>
          <w:rStyle w:val="myStyle"/>
        </w:rPr>
        <w:t xml:space="preserve">
	分项目分分部门核算
</w:t>
      </w:r>
    </w:p>
    <w:p/>
    <w:p>
      <w:pPr/>
      <w:r>
        <w:rPr>
          <w:rStyle w:val="myStyle"/>
        </w:rPr>
        <w:t xml:space="preserve">
	材料
</w:t>
      </w:r>
    </w:p>
    <w:p/>
    <w:p>
      <w:pPr/>
      <w:r>
        <w:rPr>
          <w:rStyle w:val="myStyle"/>
        </w:rPr>
        <w:t xml:space="preserve">
	销售 药品销售
</w:t>
      </w:r>
    </w:p>
    <w:p/>
    <w:p>
      <w:pPr/>
      <w:r>
        <w:rPr>
          <w:rStyle w:val="myStyle"/>
        </w:rPr>
        <w:t xml:space="preserve">
	整形美容中心
</w:t>
      </w:r>
    </w:p>
    <w:p/>
    <w:p>
      <w:pPr/>
      <w:r>
        <w:rPr>
          <w:rStyle w:val="myStyle"/>
        </w:rPr>
        <w:t xml:space="preserve">
	细目核算
</w:t>
      </w:r>
    </w:p>
    <w:p/>
    <w:p>
      <w:pPr/>
      <w:r>
        <w:rPr>
          <w:rStyle w:val="myStyle"/>
        </w:rPr>
        <w:t xml:space="preserve">
	分治疗细目核算
</w:t>
      </w:r>
    </w:p>
    <w:p/>
    <w:p>
      <w:pPr/>
      <w:r>
        <w:rPr>
          <w:rStyle w:val="myStyle"/>
        </w:rPr>
        <w:t xml:space="preserve">
	皮肤美容中心 分病种细目统计、
</w:t>
      </w:r>
    </w:p>
    <w:p/>
    <w:p>
      <w:pPr/>
      <w:r>
        <w:rPr>
          <w:rStyle w:val="myStyle"/>
        </w:rPr>
        <w:t xml:space="preserve">
	两者共存的体系
</w:t>
      </w:r>
    </w:p>
    <w:p/>
    <w:p>
      <w:pPr/>
      <w:r>
        <w:rPr>
          <w:rStyle w:val="myStyle"/>
        </w:rPr>
        <w:t xml:space="preserve">
	分治疗
</w:t>
      </w:r>
    </w:p>
    <w:p/>
    <w:p>
      <w:pPr/>
      <w:r>
        <w:rPr>
          <w:rStyle w:val="myStyle"/>
        </w:rPr>
        <w:t xml:space="preserve">
	生活美容中心
</w:t>
      </w:r>
    </w:p>
    <w:p/>
    <w:p>
      <w:pPr/>
      <w:r>
        <w:rPr>
          <w:rStyle w:val="myStyle"/>
        </w:rPr>
        <w:t xml:space="preserve">
	细目核算
</w:t>
      </w:r>
    </w:p>
    <w:p/>
    <w:p>
      <w:pPr/>
      <w:r>
        <w:rPr>
          <w:rStyle w:val="myStyle"/>
        </w:rPr>
        <w:t xml:space="preserve">
	成本上按收入的配比原则进行完善细化进行分类，区分好手术中材料领用，销售类的物资发出特别对科室领用，免费领用等加强监督。
</w:t>
      </w:r>
    </w:p>
    <w:p/>
    <w:p>
      <w:pPr/>
      <w:r>
        <w:rPr>
          <w:rStyle w:val="myStyle"/>
        </w:rPr>
        <w:t xml:space="preserve">
	三、价格管理：
</w:t>
      </w:r>
    </w:p>
    <w:p/>
    <w:p>
      <w:pPr/>
      <w:r>
        <w:rPr>
          <w:rStyle w:val="myStyle"/>
        </w:rPr>
        <w:t xml:space="preserve">
	1、医院物资（包括假体材料）进货上加强合同管理体制，对新产品新物资严格把关，配合领导层对医院使用物 资，销售产品结构合理开发等的决策提供准确的数据依据，对药品，零星的医用物资等实行不定期的价格询查制度。
</w:t>
      </w:r>
    </w:p>
    <w:p/>
    <w:p>
      <w:pPr/>
      <w:r>
        <w:rPr>
          <w:rStyle w:val="myStyle"/>
        </w:rPr>
        <w:t xml:space="preserve">
	2、营销策划部实现大小开支项目在统一预算报批的情况下执行，按项目开支明细核定价格进行报销核算。
</w:t>
      </w:r>
    </w:p>
    <w:p/>
    <w:p>
      <w:pPr/>
      <w:r>
        <w:rPr>
          <w:rStyle w:val="myStyle"/>
        </w:rPr>
        <w:t xml:space="preserve">
	3、对医院的各手术、治疗项目的收费价格按照部门提议，财务测算成本后报批的程序进行，并逐步完善电脑信息系统的最低限价录入，实现底价预警提示。
</w:t>
      </w:r>
    </w:p>
    <w:p/>
    <w:p>
      <w:pPr>
        <w:jc w:val="center"/>
      </w:pPr>
      <w:r>
        <w:rPr>
          <w:rStyle w:val="myStyleh4"/>
        </w:rPr>
        <w:t xml:space="preserve">医院财务室工作计划（三）</w:t>
      </w:r>
    </w:p>
    <w:p/>
    <w:p>
      <w:pPr/>
      <w:r>
        <w:rPr>
          <w:rStyle w:val="myStyle"/>
        </w:rPr>
        <w:t xml:space="preserve">
	20xx年卫生院的总体工作思路是，深入贯彻落实科学发展观，以深化医改为主线，以提高全县人民健康水平为目标，突出抓好新型农村合作医疗工作，扎实做好卫生应急、预防保健工作，狠抓医疗质量，继续推进新生儿“两病”筛查工作，完善孕产妇危重症抢救绿色通道，加强行风建设，努力完成上级交给的工作任务，使各项工作再上一个新的台阶，推进卫生事业又好又快地发展。
</w:t>
      </w:r>
    </w:p>
    <w:p/>
    <w:p>
      <w:pPr/>
      <w:r>
        <w:rPr>
          <w:rStyle w:val="myStyle"/>
        </w:rPr>
        <w:t xml:space="preserve">
	一、格执行新医改政策，落实药品零差率销售政策。积极学习新医改政策，努力转变思想观念，强化卫生院公益性，落实药品零差率销售政策，并试行绩效工资改革。成立院长为组长的卫生院医改领导小组，按照卫生局的部署安排，扎实、稳妥搞好改革。
</w:t>
      </w:r>
    </w:p>
    <w:p/>
    <w:p>
      <w:pPr/>
      <w:r>
        <w:rPr>
          <w:rStyle w:val="myStyle"/>
        </w:rPr>
        <w:t xml:space="preserve">
	二、加强医疗质量管理，保障医疗安全。以《执业医师法》、《医疗机构管理条例》、《医疗事故处理条例》为重点，加强对院长和医务人员的法制教育，增强医疗安全责任意识。健全医疗、护理、功能检查、放射、化验等各个科室、各个诊疗环节的质量管理制度，制定切实可行的质量目标，实现诊疗工作的规范化。坚持安全第一、质量优先的原则，严格落实各项操作规程，杜绝医疗责任事故。加强基本理论、基本知识、基本技能训练，不断提高医疗质量，保障医疗安全。加强监督，定期开展医疗质量检查，依法依纪落实奖惩。不断改善医疗服务，严格控制医疗费用，促进合理检查、合理用药、合理治疗，切实减轻患者就医负担。争取卫生院门诊人次增加20%，住院人次增加15%。
</w:t>
      </w:r>
    </w:p>
    <w:p/>
    <w:p>
      <w:pPr/>
      <w:r>
        <w:rPr>
          <w:rStyle w:val="myStyle"/>
        </w:rPr>
        <w:t xml:space="preserve">
	三、着力做好重大疾病预防控制工作。严格执行疫情监测、报告制度。进一步抓好甲型h1n1流感防控，有效地切实抓好霍乱等肠道传染病防控和人禽流感、结核病、艾滋病、狂犬病、乙脑、钩端螺旋体病、流行性出血热等重点传染病防治工作。做好传染病监测、预测、预警、流行病学调查、疫情报告与疫情处理，有效地降低传染病发病数，控制传染病暴发流行。突出重点疾病防控及突发公共卫生事件处置和救灾防病工作。
</w:t>
      </w:r>
    </w:p>
    <w:p/>
    <w:p>
      <w:pPr/>
      <w:r>
        <w:rPr>
          <w:rStyle w:val="myStyle"/>
        </w:rPr>
        <w:t xml:space="preserve">
	四、重点抓好免疫规划工作。坚持抓好基础免疫和冷链运转，认真做好国家扩大免疫规划工作，特别是要抓好麻疹等免疫规划相关疾病防控和监测工作。加强儿童预防接种信息化管理。完成五苗接种任务。
</w:t>
      </w:r>
    </w:p>
    <w:p/>
    <w:p>
      <w:pPr/>
      <w:r>
        <w:rPr>
          <w:rStyle w:val="myStyle"/>
        </w:rPr>
        <w:t xml:space="preserve">
	五、做好新型农村合作医疗工作。协助做好下一年度新农合筹款工作，力争实现参合率稳中有升。落实卫生局对定点医疗机构的监管措施和文件，严格控制、进一步降低参合农民医疗费用。严肃查处医务人员违纪违规套出合作基金行为，控制次均住院费用，最大限度地减轻农民医疗费用负担。
</w:t>
      </w:r>
    </w:p>
    <w:p/>
    <w:p>
      <w:pPr/>
      <w:r>
        <w:rPr>
          <w:rStyle w:val="myStyle"/>
        </w:rPr>
        <w:t xml:space="preserve">
	六、加强产科建设，确保孕产妇安全。认真落实妇幼工作考评标准，加强对基层妇保、儿保工作的督导，确保孕产妇和儿童系统管理率保持在95%以上，孕产妇死亡率控制在 30/10万以下，婴儿死亡率控制在16‰以下。继续推进新生儿“两病”筛查工作，降低残疾发生率。落实孕产妇平产分娩免费政策。
</w:t>
      </w:r>
    </w:p>
    <w:p/>
    <w:p>
      <w:pPr/>
      <w:r>
        <w:rPr>
          <w:rStyle w:val="myStyle"/>
        </w:rPr>
        <w:t xml:space="preserve">
	七、加强卫生院住院楼建设。成立领导小组，抽调专门人员，抓好工程项目建设。3月招标，4月启动基础工程，力争10月按期完工，12月投入使用。同时，严格把握工程质量，争创优质工程。
</w:t>
      </w:r>
    </w:p>
    <w:p/>
    <w:p>
      <w:pPr/>
      <w:r>
        <w:rPr>
          <w:rStyle w:val="myStyle"/>
        </w:rPr>
        <w:t xml:space="preserve">
	八、加强党务工作。坚持民主集中制，坚持“三会一课”制度，加强党的方针政策学习。加强党组织建设，争取发展2名党员和3名入党积极分子。
</w:t>
      </w:r>
    </w:p>
    <w:p/>
    <w:p>
      <w:pPr/>
      <w:r>
        <w:rPr>
          <w:rStyle w:val="myStyle"/>
        </w:rPr>
        <w:t xml:space="preserve">
	九、加强卫生院行风建设。继续抓好党风廉政建设、行风评议和综合治理。加强医德医风建设，培养医务人员爱岗敬业、乐于奉献、认真负责的工作作风，切实改善服务态度，努力同病人及其家属沟通思想，避免因服务不周而引起的医患纠纷。
</w:t>
      </w:r>
    </w:p>
    <w:p/>
    <w:p>
      <w:pPr/>
      <w:r>
        <w:rPr>
          <w:rStyle w:val="myStyle"/>
        </w:rPr>
        <w:t xml:space="preserve">
	十、加强医务人员教育培训。重点加强对在职医务人员的继续教育，根据临床需求举办3期培训班，安排8名业务骨干到上级医院进修，培养急需的业务人才。积极鼓励职工参加各种形式的学历教育，支持参加执业医师、执业药师和执业护士等资格考试，提高医务人员文化素质和业务素质。
</w:t>
      </w:r>
    </w:p>
    <w:p/>
    <w:p>
      <w:pPr/>
      <w:r>
        <w:rPr>
          <w:rStyle w:val="myStyle"/>
        </w:rPr>
        <w:t xml:space="preserve">
	十一、加强医院财务管理。严格执行卫生院财务管理制度，落实固定资产购置处理、开支审批等制度，确保卫生院财务管理工作严格规范。强化财务监督和审计，定期组织专项检查，严肃查处违纪行为。针对医院管理中的关键环节，进一步完善财务管理制度，及时堵塞管理漏洞，实现财务管理科学规范、公开透明。重点做好医疗服务项目、收费标准、药品以及耗材价格等信息的公开，杜绝乱收费现象。
</w:t>
      </w:r>
    </w:p>
    <w:p/>
    <w:p>
      <w:pPr/>
      <w:r>
        <w:rPr>
          <w:rStyle w:val="myStyle"/>
        </w:rPr>
        <w:t xml:space="preserve">
	十二、全面推行院务公开。认真落实院务公开制度，定期公开药品采购、财务收支、评先评优等情况，接受职工监督。积极开展文体活动，丰富职工文化生活。
</w:t>
      </w:r>
    </w:p>
    <w:p/>
    <w:p>
      <w:pPr/>
      <w:r>
        <w:rPr>
          <w:rStyle w:val="myStyle"/>
        </w:rPr>
        <w:t xml:space="preserve">
	十三、全面统筹抓好其他工作。切实抓好安全生产工作，避免发生安全责任事故。抓好信访、维稳和上级交给的其他工作。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2023-11-06T18:58:35+08:00</dcterms:created>
  <dcterms:modified xsi:type="dcterms:W3CDTF">2023-11-06T18:58:35+08:00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