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医院财务科工作计划2023</w:t>
      </w:r>
    </w:p>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w:t>
      </w:r>
    </w:p>
    <w:p/>
    <w:p>
      <w:pPr/>
      <w:r>
        <w:rPr>
          <w:rStyle w:val="myStyle"/>
        </w:rPr>
        <w:t xml:space="preserve">　　第二、增强财务计划的管理，加强计划执行情况的分析与控制，加强财务事先参与决策工作，从源头做好财务管理工作，为领导决策提供可靠的决策信息。</w:t>
      </w:r>
    </w:p>
    <w:p/>
    <w:p>
      <w:pPr/>
      <w:r>
        <w:rPr>
          <w:rStyle w:val="myStyle"/>
        </w:rPr>
        <w:t xml:space="preserve">　　第三、进一步加强财务日常监督工作，从全院的每笔收支入手，进一步严格执行国家相关的财经政策，保证院财务工作的真实、完整，维护我院的整体利益。</w:t>
      </w:r>
    </w:p>
    <w:p/>
    <w:p>
      <w:pPr/>
      <w:r>
        <w:rPr>
          <w:rStyle w:val="myStyle"/>
        </w:rPr>
        <w:t xml:space="preserve">　　第四、进一步加强与银行及其他相关单位的沟通、交往，在院领导的直接领导和关心、帮助下，力争开辟新的资金来源渠道，保证我院资金需要。</w:t>
      </w:r>
    </w:p>
    <w:p/>
    <w:p>
      <w:pPr/>
      <w:r>
        <w:rPr>
          <w:rStyle w:val="myStyle"/>
        </w:rPr>
        <w:t xml:space="preserve">　　第五、进一步加强与财政、物价等相关主管部门的沟通、联系，为院争取更多的优惠政策，为院的发展争取更多的资金，力争我院利益化。</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w:t>
      </w:r>
    </w:p>
    <w:p/>
    <w:p>
      <w:pPr/>
      <w:r>
        <w:rPr>
          <w:rStyle w:val="myStyle"/>
        </w:rPr>
        <w:t xml:space="preserve">　　第七、进一步加强院内部门间的沟通、协调工作，严格按部门职责做好本部门的工作，发挥财务部门应有的作用，为领导分忧、解难。</w:t>
      </w:r>
    </w:p>
    <w:p/>
    <w:p>
      <w:pPr/>
      <w:r>
        <w:rPr>
          <w:rStyle w:val="myStyle"/>
        </w:rPr>
        <w:t xml:space="preserve">　　第八、加强学习，提高财务人员素质，做好勤俭节约、增收节支的宣传，进一步加强各部门人员既当家又理财的财务意识，推动院整体财务工作再上新台阶。</w:t>
      </w:r>
    </w:p>
    <w:p/>
    <w:p>
      <w:pPr/>
      <w:r>
        <w:rPr>
          <w:rStyle w:val="myStyle"/>
        </w:rPr>
        <w:t xml:space="preserve">　　人们又将迎来新的兔年。XX年度医院财务运行情况良好，瞬间虎年又将过去。预计本年度总收入达2。4亿元、总收支结余达1100万元。从这一收支结余结果看，医院自从药品政策、医疗价格政策、医保定额结算三大政策影响以来，第一年突破收支结余1000万元的大关，财务状况正处于稳步健康发展的趋势。财务科在院务委员会和分管院长直接领导下，本年度较好地完成了全年财务管理、会计核算、会计监督、绩效工资核算等各项工作。为进一步做好XX年度财务各项工作，现总结如下：</w:t>
      </w:r>
    </w:p>
    <w:p/>
    <w:p>
      <w:pPr/>
      <w:r>
        <w:rPr>
          <w:rStyle w:val="myStyle"/>
        </w:rPr>
        <w:t xml:space="preserve">　　一、XX年度主要工作回顾</w:t>
      </w:r>
    </w:p>
    <w:p/>
    <w:p>
      <w:pPr/>
      <w:r>
        <w:rPr>
          <w:rStyle w:val="myStyle"/>
        </w:rPr>
        <w:t xml:space="preserve">　　科学合理安排资金，1做好资金科学运行工作：做好资金科学运行工作是财务科最重要的一项工作之一。具体为：一是根据“轻、重、缓、急”原则。保证医疗活动日常正常运行，保证每月人员经费的按时发放；二是有约付款，对药品、卫生资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w:t>
      </w:r>
    </w:p>
    <w:p/>
    <w:p>
      <w:pPr/>
      <w:r>
        <w:rPr>
          <w:rStyle w:val="myStyle"/>
        </w:rPr>
        <w:t xml:space="preserve">　　分别采用5种预算编制方法编制医院年度收支预算和每月预算。预算编制更趋于科学化、合理化，2预算管理工作更趋于科学化：根据市财政局编制度文件精神和医院总体工作目标。整个医院经济运行中特别是控制支出费用中发挥了良好的作用。总收支预算符合率达到预期的工作目标。</w:t>
      </w:r>
    </w:p>
    <w:p/>
    <w:p>
      <w:pPr/>
      <w:r>
        <w:rPr>
          <w:rStyle w:val="myStyle"/>
        </w:rPr>
        <w:t xml:space="preserve">　　很有必要作进一步的完善。因此，3完成起草完善综合目标责任工作：医院综合目标责任方案实施细则自实施以来已有3个年头。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w:t>
      </w:r>
    </w:p>
    <w:p/>
    <w:p>
      <w:pPr/>
      <w:r>
        <w:rPr>
          <w:rStyle w:val="myStyle"/>
        </w:rPr>
        <w:t xml:space="preserve">　　撰写每季全面的财务与预算执行情况分析演讲，4按三甲医院规范撰写财务演讲：根据浙江省医院评审规范要求。针对增减原因深入的查找原因并加以分析，并提出相应的措施与建议供领导参考。依据变化因素较大支出科目还进行了专题分析演讲。如医院管理费用、百元卫材消耗专题分析演讲。提出整改意见供领导决策作为依据。所撰写的全面财务与预算分析演讲符合省医院评审规范要求。</w:t>
      </w:r>
    </w:p>
    <w:p/>
    <w:p>
      <w:pPr/>
      <w:r>
        <w:rPr>
          <w:rStyle w:val="myStyle"/>
        </w:rPr>
        <w:t xml:space="preserve">　　进行会计核算与会计监督工作，5依据财政法规做好会计核算工作：根据《会计法》医院财务制度》医院会计制度》等法律法规和医院财务管理制度。按上级主管部门规定的要求完成全年会计核算工作任务。根据财务科考核小组每季度考核结果看，使用会计科目正确率符合规定要求。</w:t>
      </w:r>
    </w:p>
    <w:p/>
    <w:p>
      <w:pPr/>
      <w:r>
        <w:rPr>
          <w:rStyle w:val="myStyle"/>
        </w:rPr>
        <w:t xml:space="preserve">　　较好地完成全年所有货币资金收付出纳工作，6依据资金结算法规做好资金出纳工作：依据《现金管理暂行条例》银行结算制度》和医院财务管理制度。根据财务科考核小组季度考核结果看，所料理资金收付手续的正确符合规定的要求。</w:t>
      </w:r>
    </w:p>
    <w:p/>
    <w:p>
      <w:pPr/>
      <w:r>
        <w:rPr>
          <w:rStyle w:val="myStyle"/>
        </w:rPr>
        <w:t xml:space="preserve">　　计算资料翔实，7完成全年绩效工资核算和利息效益分析工作：依据医院分配方案完成全年全员绩效工资核算任务。根据内控要求。计算无误，符合管理目标要求。每季度撰写《利息效益分析》演讲，从中找出管理中的缺乏之处，提出减少利息支出的建议；编制核算科室同比收支结余对比分析演讲供领导院周会上通报，使核算科室心里有数，为核算科室进一步做好增收节支工作提供了翔实的信息。</w:t>
      </w:r>
    </w:p>
    <w:p/>
    <w:p>
      <w:pPr/>
      <w:r>
        <w:rPr>
          <w:rStyle w:val="myStyle"/>
        </w:rPr>
        <w:t xml:space="preserve">　　财务科专门设置收支台帐，8做好医院与婺城区妇保院技术协作经济核算工作：自去年6月份起医院与妇保院开展技术协作工作。为了搞好医院与妇保院的核算工作。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100余万的纯利润，将成为医院获得更多收支结余的一个增长点。</w:t>
      </w:r>
    </w:p>
    <w:p/>
    <w:p>
      <w:pPr/>
      <w:r>
        <w:rPr>
          <w:rStyle w:val="myStyle"/>
        </w:rPr>
        <w:t xml:space="preserve">　　财务科参与省卫生厅举办的医院管理培训班》两次；全体财务人员参与了市财政局举办的财务人员继续教育培训班》一次；财务科本级举办了加强内部控制管理》财务人员职业道德教育》两期学习班，9加强财务人员培训工作提高综合素质：本年度在院领导的重视下。通过各类培训的学习，进一步提高财务人员业务素质，提高了财务人员的职业道德水平，医院的内控各项制度得到有效的落实。</w:t>
      </w:r>
    </w:p>
    <w:p/>
    <w:p>
      <w:pPr/>
      <w:r>
        <w:rPr>
          <w:rStyle w:val="myStyle"/>
        </w:rPr>
        <w:t xml:space="preserve">　　善于总结管理经验，10积极撰写论文：本年度财务科通过医院财务管理内控制度的进一步贯彻执行。撰写了医疗机构全利息核算中存在问题与对策》医院实行全面预算的方法与体会》绩效评价法律法规建设的思考》等3篇论文在省级财会、经济管理杂志上发表。通过总结撰写论文，一方面提高写作理论水平；一方面提高了会计核算、会计内控专业水平，并逐一形成一种善于总结提高综合素质的氛围。</w:t>
      </w:r>
    </w:p>
    <w:p/>
    <w:p>
      <w:pPr/>
      <w:r>
        <w:rPr>
          <w:rStyle w:val="myStyle"/>
        </w:rPr>
        <w:t xml:space="preserve">　　财务科考核小组每季度不定期对属下各岗位职责进行考核。从考核结果看，11进一步加强内部考核工作：依据医院财务管理制度和考核职责。各岗位人员责任性更强、岗位职责落实更到位，医院财务管理制度进一步得到有效的落实，财务内控管理工作又上了一个新台阶。</w:t>
      </w:r>
    </w:p>
    <w:p/>
    <w:p>
      <w:pPr/>
      <w:r>
        <w:rPr>
          <w:rStyle w:val="myStyle"/>
        </w:rPr>
        <w:t xml:space="preserve">　　施院长亲自带领下，12积极完成领导临时交办工作任务：1积极参与申报成立婺城区人民医院和婺城区综合病房楼项目资金。从农历年初五起。早上班迟下班，每天工作加班加点，与基建科同志一起协助院长到市政府、婺城区政府相关职能部门积极申报婺城区人民医院的积极参与婺城区综合病房大楼项目资金，共争取中央资金700万元。2受院长委托向中级人民法院申诉工作。原住icu病人廖寿芬医疗费纠纷案，婺城区人民法院（婺民一初字第1298号民事判决，院败诉。并判决本院支付医疗费用和其他费用计5万余元。财务科认真从判决书中找疑点，向施院长作了汇报后。施院长指示财务科向中级法院起诉。起诉以：一审判决依据的监定报告》违法监定，不具法律效力，不能作为定案依据；一审判决适用法律不当；大法高于小法等为由进行申诉。金中民一终字第1650号民事判决，判我院胜诉。医院减少了资金的损失，又为医院挽回必要的名誉影响。</w:t>
      </w:r>
    </w:p>
    <w:p/>
    <w:p>
      <w:pPr/>
      <w:r>
        <w:rPr>
          <w:rStyle w:val="myStyle"/>
        </w:rPr>
        <w:t xml:space="preserve">　　二、存在缺乏方面</w:t>
      </w:r>
    </w:p>
    <w:p/>
    <w:p>
      <w:pPr/>
      <w:r>
        <w:rPr>
          <w:rStyle w:val="myStyle"/>
        </w:rPr>
        <w:t xml:space="preserve">　　但是所考核的内容重点不够突出、涉及面小。拟在新的一年里完善财务科本及考核内容方法，1财务科本级内部考核工作有待完善：内部考核工作虽然一年比一年加强。使考核工作又上一个台阶。</w:t>
      </w:r>
    </w:p>
    <w:p/>
    <w:p>
      <w:pPr/>
      <w:r>
        <w:rPr>
          <w:rStyle w:val="myStyle"/>
        </w:rPr>
        <w:t xml:space="preserve">　　从管理上规范了管理模式，2食堂财务相关内控工作有待解决：食堂财务属财务科管理。符合省厅规范管理的要求。但对食堂库存物资盘点考核工作做得力度还不够；职工每月职工工作餐补贴输入工作现在还没有归属食堂财务人员担任，不符合内控管理的要求。新的一年里加大力度完善这两方面的工作。</w:t>
      </w:r>
    </w:p>
    <w:p/>
    <w:p>
      <w:pPr/>
      <w:r>
        <w:rPr>
          <w:rStyle w:val="myStyle"/>
        </w:rPr>
        <w:t xml:space="preserve">　　已将面临青黄不接的局面，3财务科人才梯队建设单薄：就目前财务主要骨干现状而言。如不加紧招进财会本科毕业生加以培养，过若干年后将严重影响会计核算、会计监督等一系列财务管理工作。为了使会计核算、会计监督等一系列财务管理工作，有序、稳步的培养财务人员已是迫在眉睫了拟在新的一年里招进浙江财院或浙商大财会本科毕业生2名，抓紧财务人员梯队培养。</w:t>
      </w:r>
    </w:p>
    <w:p/>
    <w:p>
      <w:pPr/>
      <w:r>
        <w:rPr>
          <w:rStyle w:val="myStyle"/>
        </w:rPr>
        <w:t xml:space="preserve">　　不对之处请批评指正。XX年财务科工作思路具体见另报《XX年财务科工作目标》以上是财务科XX年度主要工作的总结。</w:t>
      </w:r>
    </w:p>
    <w:p/>
    <w:p>
      <w:pPr/>
      <w:r>
        <w:rPr>
          <w:rStyle w:val="myStyle"/>
        </w:rPr>
        <w:t xml:space="preserve">　　瞬间牛年又将，人们又将迎来新的虎年，医院财务科工作计划。20xx年度医院财务运行情况，预计本年度总收入达2.4亿元、总收支结余达1XX0万元。从收支结余结果看，医院自从药品政策、医疗价格政策、医保定额结算三大政策，年收支结余XX00万元的大关，财务状况正稳步健康发展的趋势。财务科在院</w:t>
      </w:r>
    </w:p>
    <w:p/>
    <w:p>
      <w:pPr/>
      <w:r>
        <w:rPr>
          <w:rStyle w:val="myStyle"/>
        </w:rPr>
        <w:t xml:space="preserve">　　务委员会和分管院长直接下，本年度地了全年财务管理、会计核算、会计监督、绩效工资核算等工作。为20xx年度财务工作，现总结如下：</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w:t>
      </w:r>
    </w:p>
    <w:p/>
    <w:p>
      <w:pPr/>
      <w:r>
        <w:rPr>
          <w:rStyle w:val="myStyle"/>
        </w:rPr>
        <w:t xml:space="preserve">　　2、预算管理工作更趋于科学化： 市财政局编制度文件精神和医院总体工作，分别采用5种预算编制方法编制医院年度收支预算和每月预算。预算编制更趋于科学化、化，在整个医院经济运行中是在控制支出费用中了的作用。总收支预算符合率预期的工作。</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w:t>
      </w:r>
    </w:p>
    <w:p/>
    <w:p>
      <w:pPr/>
      <w:r>
        <w:rPr>
          <w:rStyle w:val="myStyle"/>
        </w:rPr>
        <w:t xml:space="preserve">　　4、按三甲医院标准撰写财务报告： 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w:t>
      </w:r>
    </w:p>
    <w:p/>
    <w:p>
      <w:pPr/>
      <w:r>
        <w:rPr>
          <w:rStyle w:val="myStyle"/>
        </w:rPr>
        <w:t xml:space="preserve">　　8、医院与婺城区妇保院技术协作经济核算工作： 自去年6月份起医院与妇保院技术协作工作。搞好医院与妇保院的核算工作，财务科设置收支台帐，核算双方协作资金运作情况。此项工作虽规模不大，但核算资料牵涉到方面，财务科细仔地好联的收支资料工作，每月的核算工作。医院与妇保协作的直接与间接的社会效益和经济效益。预测本结算年度内医院将会XX0余万的纯利润，它将医院更多收支结余的增长点。</w:t>
      </w:r>
    </w:p>
    <w:p/>
    <w:p>
      <w:pPr/>
      <w:r>
        <w:rPr>
          <w:rStyle w:val="myStyle"/>
        </w:rPr>
        <w:t xml:space="preserve">　　9、财务人员培训工作综合素质：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w:t>
      </w:r>
    </w:p>
    <w:p/>
    <w:p>
      <w:pPr/>
      <w:r>
        <w:rPr>
          <w:rStyle w:val="myStyle"/>
        </w:rPr>
        <w:t xml:space="preserve">　　11、内部考核工作： 依据医院财务管理制度和考核职责，财务科考核每季度不对属下各岗位职责考核。从考核结果看，各岗位人员责任性更强、岗位职责更到位，医院财务管理制度的，财务内控管理工作又上了新台阶。</w:t>
      </w:r>
    </w:p>
    <w:p/>
    <w:p>
      <w:pPr/>
      <w:r>
        <w:rPr>
          <w:rStyle w:val="myStyle"/>
        </w:rPr>
        <w:t xml:space="preserve">　　12、临时交办工作任务：</w:t>
      </w:r>
    </w:p>
    <w:p/>
    <w:p>
      <w:pPr/>
      <w:r>
        <w:rPr>
          <w:rStyle w:val="myStyle"/>
        </w:rPr>
        <w:t xml:space="preserve">　　（1）申报成立婺</w:t>
      </w:r>
    </w:p>
    <w:p/>
    <w:p>
      <w:pPr/>
      <w:r>
        <w:rPr>
          <w:rStyle w:val="myStyle"/>
        </w:rPr>
        <w:t xml:space="preserve">　　城区医院和婺城区综合病房楼项目资金。从农历年初五起，在施院长带领下，早上班迟下班，每天工作加班加点，与基建科同志一起协助院长到市、婺城区职能申报婺城区医院的；婺城区综合病房大楼项目资金，共资金700万元。</w:t>
      </w:r>
    </w:p>
    <w:p/>
    <w:p>
      <w:pPr/>
      <w:r>
        <w:rPr>
          <w:rStyle w:val="myStyle"/>
        </w:rPr>
        <w:t xml:space="preserve">　　（2）受院长委托向中级法院申诉工作。原住icu病人廖寿芬医疗费纠纷案，婺城区法院（）婺民一初字第1298号民事判决，我院败诉。并判决本院支付医疗费用和费用计5万余元。财务科从判决书中找疑点，向施院长作了汇报后。施院长指示财务科向中级法院起诉。起诉以：一审判决依据的《监定报告》是监定，不具法律效力，定案依据；一审判决适用法律不当；***高于小法等为由申诉。金中民一终字第1650号民事判决，判我院胜诉。医院了资金的损失，又为医院挽回必要的名誉。</w:t>
      </w:r>
    </w:p>
    <w:p/>
    <w:p>
      <w:pPr/>
      <w:r>
        <w:rPr>
          <w:rStyle w:val="myStyle"/>
        </w:rPr>
        <w:t xml:space="preserve">　　一、顾全大局，服从领导，坚定目标不动摇。</w:t>
      </w:r>
    </w:p>
    <w:p/>
    <w:p>
      <w:pPr/>
      <w:r>
        <w:rPr>
          <w:rStyle w:val="myStyle"/>
        </w:rPr>
        <w:t xml:space="preserve">　　年初财务预算，是通过医院职代会集体意见表决制订的，它反映了医院新的一年总体经营目标和任务。财务科全体人员要端正态度，积极发挥主观能动性，时刻坚持以医院大局为重，不折不扣的完成医院安排的各项工作任务。</w:t>
      </w:r>
    </w:p>
    <w:p/>
    <w:p>
      <w:pPr/>
      <w:r>
        <w:rPr>
          <w:rStyle w:val="myStyle"/>
        </w:rPr>
        <w:t xml:space="preserve">　　1、按财务预算科学合理安排调度资金，充分发挥资金利用效率。平时要积极提供全面、准确的经济分析和建议，为医院领导决策当好参谋，</w:t>
      </w:r>
    </w:p>
    <w:p/>
    <w:p>
      <w:pPr/>
      <w:r>
        <w:rPr>
          <w:rStyle w:val="myStyle"/>
        </w:rPr>
        <w:t xml:space="preserve">　　2、积极争取政策。积极利用行业政策，动脑筋、想办法、争取银行等相关部门优惠政策，为医院谋取经济利益。</w:t>
      </w:r>
    </w:p>
    <w:p/>
    <w:p>
      <w:pPr/>
      <w:r>
        <w:rPr>
          <w:rStyle w:val="myStyle"/>
        </w:rPr>
        <w:t xml:space="preserve">　　3、深入研究税收政策，增效益。</w:t>
      </w:r>
    </w:p>
    <w:p/>
    <w:p>
      <w:pPr/>
      <w:r>
        <w:rPr>
          <w:rStyle w:val="myStyle"/>
        </w:rPr>
        <w:t xml:space="preserve">　　新的一年里，全体财务人员工作计划明确，在工作中应加强税收政策法规的研究和学习，加强与税务部门各项工作的联系和协调，通过合理避税为医院增加效益。</w:t>
      </w:r>
    </w:p>
    <w:p/>
    <w:p>
      <w:pPr/>
      <w:r>
        <w:rPr>
          <w:rStyle w:val="myStyle"/>
        </w:rPr>
        <w:t xml:space="preserve">　　4、搞好电费清收核算，合理调度资金完成年度预算。</w:t>
      </w:r>
    </w:p>
    <w:p/>
    <w:p>
      <w:pPr/>
      <w:r>
        <w:rPr>
          <w:rStyle w:val="myStyle"/>
        </w:rPr>
        <w:t xml:space="preserve">　　近年来电费回收程序逐步规范，高耗能企业市场回暖，电费回收成绩显著，给医院现金流量带来积极有利影响，同时也给财务流动资金管理提出了更高要求。xx年，我们应适应新形势，进一步加强流动资金分析和管理，为医院谋求利益。</w:t>
      </w:r>
    </w:p>
    <w:p/>
    <w:p>
      <w:pPr/>
      <w:r>
        <w:rPr>
          <w:rStyle w:val="myStyle"/>
        </w:rPr>
        <w:t xml:space="preserve">　　5、搞好固定资产管理。</w:t>
      </w:r>
    </w:p>
    <w:p/>
    <w:p>
      <w:pPr/>
      <w:r>
        <w:rPr>
          <w:rStyle w:val="myStyle"/>
        </w:rPr>
        <w:t xml:space="preserve">　　凡是资产都应该为企业带来效益。xx年，我们应加强闲置资产、报废资产处置工作，努力提高资产利润率。</w:t>
      </w:r>
    </w:p>
    <w:p/>
    <w:p>
      <w:pPr/>
      <w:r>
        <w:rPr>
          <w:rStyle w:val="myStyle"/>
        </w:rPr>
        <w:t xml:space="preserve">　　二、加强管理，挖潜增效，为生产经营目标的实现和效益的增长服务。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w:t>
      </w:r>
    </w:p>
    <w:p/>
    <w:p>
      <w:pPr/>
      <w:r>
        <w:rPr>
          <w:rStyle w:val="myStyle"/>
        </w:rPr>
        <w:t xml:space="preserve">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w:t>
      </w:r>
    </w:p>
    <w:p/>
    <w:p>
      <w:pPr/>
      <w:r>
        <w:rPr>
          <w:rStyle w:val="myStyle"/>
        </w:rPr>
        <w:t xml:space="preserve">　　同时对于机关科室和各站所的费用，实行科学预算，包干使用，并纳入年底对各单位的考核，有效控制各项费用的不合理开支。以下几项是20xx年财务工作计划中的重点管理项目。</w:t>
      </w:r>
    </w:p>
    <w:p/>
    <w:p>
      <w:pPr/>
      <w:r>
        <w:rPr>
          <w:rStyle w:val="myStyle"/>
        </w:rPr>
        <w:t xml:space="preserve">　　1、业务招待费管理。</w:t>
      </w:r>
    </w:p>
    <w:p/>
    <w:p>
      <w:pPr/>
      <w:r>
        <w:rPr>
          <w:rStyle w:val="myStyle"/>
        </w:rPr>
        <w:t xml:space="preserve">　　20xx年我们对业务招待费的管理办法依然采取行政负责、工会参与、纪委监督、包干使用、超支不补、节约归公的原则管好用好业务招待费。严格执行“就餐代金券制”。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w:t>
      </w:r>
    </w:p>
    <w:p/>
    <w:p>
      <w:pPr/>
      <w:r>
        <w:rPr>
          <w:rStyle w:val="myStyle"/>
        </w:rPr>
        <w:t xml:space="preserve">　　严格规范差旅费报销程序和职工借款的还款时限，坚持按照医院《关于加强差旅费和职工借款管理的通知》制度执行。做到坚持原则，一事同人，杜绝虚报冒领，借款长期不还，占有医院资金挪作它用的现象发生。</w:t>
      </w:r>
    </w:p>
    <w:p/>
    <w:p>
      <w:pPr/>
      <w:r>
        <w:rPr>
          <w:rStyle w:val="myStyle"/>
        </w:rPr>
        <w:t xml:space="preserve">　　3、电话费管理。</w:t>
      </w:r>
    </w:p>
    <w:p/>
    <w:p>
      <w:pPr/>
      <w:r>
        <w:rPr>
          <w:rStyle w:val="myStyle"/>
        </w:rPr>
        <w:t xml:space="preserve">　　严格预算控制，电话费预算按科室为单位包干到位，努力降低话费开支。</w:t>
      </w:r>
    </w:p>
    <w:p/>
    <w:p>
      <w:pPr/>
      <w:r>
        <w:rPr>
          <w:rStyle w:val="myStyle"/>
        </w:rPr>
        <w:t xml:space="preserve">　　4、办公费管理。</w:t>
      </w:r>
    </w:p>
    <w:p/>
    <w:p>
      <w:pPr/>
      <w:r>
        <w:rPr>
          <w:rStyle w:val="myStyle"/>
        </w:rPr>
        <w:t xml:space="preserve">　　办公费管理要按照年初各科室列出计划，经领导审批后，医院统一采购、保管，各单位按计划领用的原则执行。</w:t>
      </w:r>
    </w:p>
    <w:p/>
    <w:p>
      <w:pPr/>
      <w:r>
        <w:rPr>
          <w:rStyle w:val="myStyle"/>
        </w:rPr>
        <w:t xml:space="preserve">　　5、车辆费用管理。</w:t>
      </w:r>
    </w:p>
    <w:p/>
    <w:p>
      <w:pPr/>
      <w:r>
        <w:rPr>
          <w:rStyle w:val="myStyle"/>
        </w:rPr>
        <w:t xml:space="preserve">　　严格执行医院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三、明确责任，从严要求，积极抓好会计从业人员职业道德素质培训，提高服务水平。</w:t>
      </w:r>
    </w:p>
    <w:p/>
    <w:p>
      <w:pPr/>
      <w:r>
        <w:rPr>
          <w:rStyle w:val="myStyle"/>
        </w:rPr>
        <w:t xml:space="preserve">　　财务科作为医院的一个对外窗口科室，我们将认真落实医院服务“十项承诺”，提高服务水平，让“优质、方便、规范、真诚”的服务方针在财务科得到充分体现，做到内让医院全体干群称心，外让社会各相关人员及部门满意。</w:t>
      </w:r>
    </w:p>
    <w:p/>
    <w:p>
      <w:pPr/>
      <w:r>
        <w:rPr>
          <w:rStyle w:val="myStyle"/>
        </w:rPr>
        <w:t xml:space="preserve">　　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四、稳定财务队伍，继续加强会计从业人员业务培训，规范供电所财务管理，使全医院财务会计工作再上新台阶。</w:t>
      </w:r>
    </w:p>
    <w:p/>
    <w:p>
      <w:pPr/>
      <w:r>
        <w:rPr>
          <w:rStyle w:val="myStyle"/>
        </w:rPr>
        <w:t xml:space="preserve">　　xx年度我们财务工作将继续以稳定增强财务队伍为主，通过集中培训与岗位培训相结合的会计业务培训和规范供电所财务管理为主要内容，扎扎实实的把全医院的财务工作推上一个新台阶。</w:t>
      </w:r>
    </w:p>
    <w:p/>
    <w:p>
      <w:pPr/>
      <w:r>
        <w:rPr>
          <w:rStyle w:val="myStyle"/>
        </w:rPr>
        <w:t xml:space="preserve">　　我们具体从以下几方面入手：</w:t>
      </w:r>
    </w:p>
    <w:p/>
    <w:p>
      <w:pPr/>
      <w:r>
        <w:rPr>
          <w:rStyle w:val="myStyle"/>
        </w:rPr>
        <w:t xml:space="preserve">　　1、稳定增强财务队伍。</w:t>
      </w:r>
    </w:p>
    <w:p/>
    <w:p>
      <w:pPr/>
      <w:r>
        <w:rPr>
          <w:rStyle w:val="myStyle"/>
        </w:rPr>
        <w:t xml:space="preserve">　　对现有财务从业人员进行业务考核，同时选拔引纳相对优秀、有会计基础的人员加入财务队伍，实行优胜劣汰，增强医院财务队伍的实力，为全医院的经营稳定打牢基础。</w:t>
      </w:r>
    </w:p>
    <w:p/>
    <w:p>
      <w:pPr/>
      <w:r>
        <w:rPr>
          <w:rStyle w:val="myStyle"/>
        </w:rPr>
        <w:t xml:space="preserve">　　2、加强理论培训，增强财务的宏观经济管理意识。</w:t>
      </w:r>
    </w:p>
    <w:p/>
    <w:p>
      <w:pPr/>
      <w:r>
        <w:rPr>
          <w:rStyle w:val="myStyle"/>
        </w:rPr>
        <w:t xml:space="preserve">　　使财务人员从仅仅应付日常业务的工作状态得到改变，充分认识财务工作的连续性、复杂性，培养超前意识。</w:t>
      </w:r>
    </w:p>
    <w:p/>
    <w:p>
      <w:pPr/>
      <w:r>
        <w:rPr>
          <w:rStyle w:val="myStyle"/>
        </w:rPr>
        <w:t xml:space="preserve">　　3、加强企业经营财务分析培训。</w:t>
      </w:r>
    </w:p>
    <w:p/>
    <w:p>
      <w:pPr/>
      <w:r>
        <w:rPr>
          <w:rStyle w:val="myStyle"/>
        </w:rPr>
        <w:t xml:space="preserve">　　以推行全面预算管理为目标，培养会计从业人员企业经营管理的事前预测、事中分析和站所基础财务分析工作。</w:t>
      </w:r>
    </w:p>
    <w:p/>
    <w:p>
      <w:pPr/>
      <w:r>
        <w:rPr>
          <w:rStyle w:val="myStyle"/>
        </w:rPr>
        <w:t xml:space="preserve">　　4、加强会计实务培训。</w:t>
      </w:r>
    </w:p>
    <w:p/>
    <w:p>
      <w:pPr/>
      <w:r>
        <w:rPr>
          <w:rStyle w:val="myStyle"/>
        </w:rPr>
        <w:t xml:space="preserve">　　注重工作效率，以推行财务会计电算化核算为目标，全面提高财务人员素质。</w:t>
      </w:r>
    </w:p>
    <w:p/>
    <w:p>
      <w:pPr/>
      <w:r>
        <w:rPr>
          <w:rStyle w:val="myStyle"/>
        </w:rPr>
        <w:t xml:space="preserve">　　总之，在今后的财务工作中，我们财务科的奋斗目标是：在省市医院财务部门和医院领导的大力关心领导下，在各相关部门和科室的积极配合支持下，逐渐培养出一支以规范化流程、精细化核算、数据化考核为基础的科学管理型财务队伍；在今后的经营管理中，紧紧围绕医院“四型一流”发展规划，时刻坚持科学性预测、过程化控制、准确性核算的工作方法和态度，为全面完成新一年度的财务预算目标任务而努力奋斗。</w:t>
      </w:r>
    </w:p>
    <w:p/>
    <w:p>
      <w:pPr/>
      <w:r>
        <w:rPr>
          <w:rStyle w:val="myStyle"/>
        </w:rPr>
        <w:t xml:space="preserve">　　新年伊始，结合当前形势，制订今年工作计划：</w:t>
      </w:r>
    </w:p>
    <w:p/>
    <w:p>
      <w:pPr/>
      <w:r>
        <w:rPr>
          <w:rStyle w:val="myStyle"/>
        </w:rPr>
        <w:t xml:space="preserve">　　1、医院总业务量大致恒定（指医保总量恒定）的情况下，财务赢利结构显得成为重要，我院主要是医、药的比例结构，以去年为例，这些指纯业务比例，药品收入、医疗为分别xx%与xx%，而药品收入成本占xx%，另加上交药品收入的x%，共计xx%，而医疗收入成本占10%，且全年计提超劳务都在这一块，由此得出x%，即xxx万，如是增医疗收入x%，成本仅x万，赢利x万，两者相差xx万，同样以去年为例，药品收入一季度、二季度、三季度、四季度分别为x%、x%、xx%、xx%，去年一季度是比较正常的，二季度为xx期，三季度过渡期，四季度追医保数，因此二、三、四季度均列为不正常，因此说今年医、药比例定为xx是可信的，我也希望通过领导能调节到这个比例，我希望在比例结构达到目标时，每月能超计划数xx，这样今年预计超xx万左右，在最后两个月适当控制药品处方，此时，医、药比例将更佳，而今年计划数呈略超状态，医、药比例希望达xx，此时将贡献利润xxx左右，我将每月结果报告领导，借领导掌握来实现之。</w:t>
      </w:r>
    </w:p>
    <w:p/>
    <w:p>
      <w:pPr/>
      <w:r>
        <w:rPr>
          <w:rStyle w:val="myStyle"/>
        </w:rPr>
        <w:t xml:space="preserve">　　2、收款、挂号进后勤服务中心马上实施，真正改革到谁的头上，各种思想都会涌现，发牢骚也是难免的，我作为财务组长，应配合领导作好工作，受点气，委屈点是正常的，权当是为改革做点贡献：</w:t>
      </w:r>
    </w:p>
    <w:p/>
    <w:p>
      <w:pPr/>
      <w:r>
        <w:rPr>
          <w:rStyle w:val="myStyle"/>
        </w:rPr>
        <w:t xml:space="preserve">　　①进中心人员有顾虑，怕经济上吃亏，财务组配合领导，把改革意义讲透，主要是已有人员编制不动，改革是引入机制，并非侵害他们的利益；</w:t>
      </w:r>
    </w:p>
    <w:p/>
    <w:p>
      <w:pPr/>
      <w:r>
        <w:rPr>
          <w:rStyle w:val="myStyle"/>
        </w:rPr>
        <w:t xml:space="preserve">　　②人员进入中心之后，会出现管理上的衔接问题，我们财务组多与中心工作人员联络，同时充分发挥管理员曹娟的管理职能，倾听他们的意见，配合医院领导完成开展的各项工作，在工作过程中，发现问题，随时解决[本文由网站不错哦收集整理]，并按要求每月对托管人员评定优劣而打分向中心汇报，财务组在业务上多指导，使这一工作平稳过渡。</w:t>
      </w:r>
    </w:p>
    <w:p/>
    <w:p>
      <w:pPr/>
      <w:r>
        <w:rPr>
          <w:rStyle w:val="myStyle"/>
        </w:rPr>
        <w:t xml:space="preserve">　　3、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
      <w:pPr/>
      <w:r>
        <w:rPr>
          <w:rStyle w:val="myStyle"/>
        </w:rPr>
        <w:t xml:space="preserve">　　4、 去年我院制订了每季、每月计划医保用量，虽然，以后在实施中偏离较大，应了古俗言“人算不如天算”，主要是不可抗力的“xx”事件影响，在最后一季度中，准备抓回计划量的，医保局又出台了一个“xx药”自负xx%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w:t>
      </w:r>
    </w:p>
    <w:p/>
    <w:p>
      <w:pPr/>
      <w:r>
        <w:rPr>
          <w:rStyle w:val="myStyle"/>
        </w:rPr>
        <w:t xml:space="preserve">　　1、按要求完成财务岗位的日常工作。</w:t>
      </w:r>
    </w:p>
    <w:p/>
    <w:p>
      <w:pPr/>
      <w:r>
        <w:rPr>
          <w:rStyle w:val="myStyle"/>
        </w:rPr>
        <w:t xml:space="preserve">　　2、进一步完善已经建立的疫苗库（账面层面），规范疫苗进销存的管理。</w:t>
      </w:r>
    </w:p>
    <w:p/>
    <w:p>
      <w:pPr/>
      <w:r>
        <w:rPr>
          <w:rStyle w:val="myStyle"/>
        </w:rPr>
        <w:t xml:space="preserve">　　3、继续监督药房管理。目前，西药房账面数据与实际库存数据还存在差额，到6月份进行盘点，核算西药房的相关数据。</w:t>
      </w:r>
    </w:p>
    <w:p/>
    <w:p>
      <w:pPr/>
      <w:r>
        <w:rPr>
          <w:rStyle w:val="myStyle"/>
        </w:rPr>
        <w:t xml:space="preserve">　　4、进一步提高窗口服务水平，收费处沟通按月培训（建立在院部礼仪培训的基础上，我们做更贴近工作岗位的相关礼仪培训），把礼仪落到实处。</w:t>
      </w:r>
    </w:p>
    <w:p/>
    <w:p>
      <w:pPr/>
      <w:r>
        <w:rPr>
          <w:rStyle w:val="myStyle"/>
        </w:rPr>
        <w:t xml:space="preserve">　　5、加强科室内部团结建设，计划每1―2个月组织一次科室凝聚力活动。一个医院的发展离不开各科室的团结协作，一个科室的发展也离不开各个成员之间的团结合作。</w:t>
      </w:r>
    </w:p>
    <w:p/>
    <w:p>
      <w:pPr/>
      <w:r>
        <w:rPr>
          <w:rStyle w:val="myStyle"/>
        </w:rPr>
        <w:t xml:space="preserve">　　6、加强医院成本核算工作：积极探索医院成本核算的路子，向兄弟单位学习，借鉴学习医院成本核算的成功经验，切实做好医院成本核算工作。以全成本核算为基础，以效率指标为前提、质量指标为核心、行为指标为标志、经济指标为杠杆，对各科室进行全面综合考核，实施中心全成本核算，增收节支、降本增效，使各科室通过加强本科室成本管理和提高科室的两个效益，从而优质、高效、低耗地完成医院各项任务。</w:t>
      </w:r>
    </w:p>
    <w:p/>
    <w:p>
      <w:pPr/>
      <w:r>
        <w:rPr>
          <w:rStyle w:val="myStyle"/>
        </w:rPr>
        <w:t xml:space="preserve">　　7、进一步加强收费管理工作，加强对医院收费项目和价格的管理。收费项目和收费价格，必须按照国家物价政策执行并派专人管理，加强物价管理和监督，严格执行国家的物价政策，依法收费。提高全体科室成员对价格收费工作的认识，加强督促检查，定期不定期深入科室了解医院医疗服务收费情况，及时解决收费中出现的问题。对高额医疗费用打出清单，考察其合理性，对不合理收费及时纠正，确保合理收费。</w:t>
      </w:r>
    </w:p>
    <w:p/>
    <w:p>
      <w:pPr/>
      <w:r>
        <w:rPr>
          <w:rStyle w:val="myStyle"/>
        </w:rPr>
        <w:t xml:space="preserve">　　8、遵循凡是资产都应该为医院带来效益的指导思想，建立固定资产管理体系。</w:t>
      </w:r>
    </w:p>
    <w:p/>
    <w:p>
      <w:pPr/>
      <w:r>
        <w:rPr>
          <w:rStyle w:val="myStyle"/>
        </w:rPr>
        <w:t xml:space="preserve">　　加强闲置资产、报废资产处置工作，针对医院实际，制定切实可行的固定资产管理制度，和资产报废制度。财务部门与相关部门密切配合，定期清查，防止设备的闲置，加强设备验收和后续检查工作，确保设备出入库的质和数量真实，完整。建立盘点清查制度，做到账账相符，账卡相符，账实相符，保证资产的安全完整，堵塞漏洞，有效防止医院固定资产的流失。</w:t>
      </w:r>
    </w:p>
    <w:p/>
    <w:p>
      <w:pPr/>
      <w:r>
        <w:rPr>
          <w:rStyle w:val="myStyle"/>
        </w:rPr>
        <w:t xml:space="preserve">　　9、规范有效的执行医保政策，尽量增加财务人员在门诊窗口的时间，门诊发现问题，及时解决问题。把在门诊遇到的问题以及解决方案进行汇总，及时向院办汇报。</w:t>
      </w:r>
    </w:p>
    <w:p/>
    <w:p>
      <w:pPr/>
      <w:r>
        <w:rPr>
          <w:rStyle w:val="myStyle"/>
        </w:rPr>
        <w:t xml:space="preserve">　　一、收款、挂号进后勤服务中心马上实施，真正改革到谁的头上，各种思想都会涌现，发牢骚也是难免的，我作为财务组长，应配合领导作好工作，受点气，委屈点是正常的，权当是为改革做点贡献。</w:t>
      </w:r>
    </w:p>
    <w:p/>
    <w:p>
      <w:pPr/>
      <w:r>
        <w:rPr>
          <w:rStyle w:val="myStyle"/>
        </w:rPr>
        <w:t xml:space="preserve">　　1.进中心人员有顾虑，怕经济上吃亏，财务组配合领导，把改革意义讲透，主要是已有人员编制不动，改革是引入机制，并非侵害他们的利益。</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
      <w:pPr/>
      <w:r>
        <w:rPr>
          <w:rStyle w:val="myStyle"/>
        </w:rPr>
        <w:t xml:space="preserve">　　二、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2023-05-11T22:45:51+08:00</dcterms:created>
  <dcterms:modified xsi:type="dcterms:W3CDTF">2023-05-11T22:45:51+08:00</dcterms:modified>
</cp:coreProperties>
</file>

<file path=docProps/custom.xml><?xml version="1.0" encoding="utf-8"?>
<Properties xmlns="http://schemas.openxmlformats.org/officeDocument/2006/custom-properties" xmlns:vt="http://schemas.openxmlformats.org/officeDocument/2006/docPropsVTypes"/>
</file>