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企业员工培训计划书</w:t>
      </w:r>
    </w:p>
    <w:p/>
    <w:p/>
    <w:p>
      <w:pPr/>
      <w:r>
        <w:rPr>
          <w:rStyle w:val="myStyle"/>
        </w:rPr>
        <w:t xml:space="preserve">　　工作计划网工作计划书栏目为您提供《企业员工培训计划书》最新范文，仅供大家参考!</w:t>
      </w:r>
    </w:p>
    <w:p/>
    <w:p>
      <w:pPr/>
      <w:r>
        <w:rPr>
          <w:rStyle w:val="myStyle"/>
        </w:rPr>
        <w:t xml:space="preserve">　　1.公司的地理位置和工作环境。</w:t>
      </w:r>
    </w:p>
    <w:p/>
    <w:p>
      <w:pPr/>
      <w:r>
        <w:rPr>
          <w:rStyle w:val="myStyle"/>
        </w:rPr>
        <w:t xml:space="preserve">　　具体应包括：</w:t>
      </w:r>
    </w:p>
    <w:p/>
    <w:p>
      <w:pPr/>
      <w:r>
        <w:rPr>
          <w:rStyle w:val="myStyle"/>
        </w:rPr>
        <w:t xml:space="preserve">　　(1)公司在该城市的客观位置，公司的平面图以及公司在全市的地理位置。</w:t>
      </w:r>
    </w:p>
    <w:p/>
    <w:p>
      <w:pPr/>
      <w:r>
        <w:rPr>
          <w:rStyle w:val="myStyle"/>
        </w:rPr>
        <w:t xml:space="preserve">　　(2)如公司已有结构模型和宣传图片，应由专人负责引导他们参观，并向他们作解说，使他们对公司的地理位置有一个大概的了解。</w:t>
      </w:r>
    </w:p>
    <w:p/>
    <w:p>
      <w:pPr/>
      <w:r>
        <w:rPr>
          <w:rStyle w:val="myStyle"/>
        </w:rPr>
        <w:t xml:space="preserve">　　(3)员工的工作环境，包括办公室的设施、工作的流水线、其他工作的辅助设施，如电脑、复印机、传真机、总经理办公室、主管办公室等，每位新员工工作的大环境和小环境，硬件和软件设备均需作详细的介绍。</w:t>
      </w:r>
    </w:p>
    <w:p/>
    <w:p>
      <w:pPr/>
      <w:r>
        <w:rPr>
          <w:rStyle w:val="myStyle"/>
        </w:rPr>
        <w:t xml:space="preserve">　　2.企业的标志及由来。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2023-05-15T17:32:04+08:00</dcterms:created>
  <dcterms:modified xsi:type="dcterms:W3CDTF">2023-05-15T17:32:04+08:00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