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2023财务总监个人工作计划(通用3篇)</w:t>
      </w:r>
    </w:p>
    <w:p/>
    <w:p/>
    <w:p>
      <w:pPr/>
      <w:r>
        <w:rPr>
          <w:rStyle w:val="myStyle"/>
        </w:rPr>
        <w:t xml:space="preserve">
</w:t>
      </w:r>
    </w:p>
    <w:p/>
    <w:p>
      <w:pPr/>
      <w:r>
        <w:rPr>
          <w:rStyle w:val="myStyle"/>
        </w:rPr>
        <w:t xml:space="preserve">
	为了能让自己花更少的时间做更多的事情，我们需要尽快明确好我们的下一个工作目标了。好的工作计划可以帮到我们什么？现在，有请阅读编辑推荐的《2023财务总监个人工作计划》，相信您在阅读网页内容后有所收益！
</w:t>
      </w:r>
    </w:p>
    <w:p/>
    <w:p>
      <w:pPr>
        <w:jc w:val="center"/>
      </w:pPr>
      <w:r>
        <w:rPr>
          <w:rStyle w:val="myStyleh4"/>
        </w:rPr>
        <w:t xml:space="preserve">2023财务总监个人工作计划 篇1</w:t>
      </w:r>
    </w:p>
    <w:p/>
    <w:p>
      <w:pPr/>
      <w:r>
        <w:rPr>
          <w:rStyle w:val="myStyle"/>
        </w:rPr>
        <w:t xml:space="preserve">
	20xx年，邮政局的工作将一如既往的紧张忙碌。作为国家信息传递的.重要方式，邮政局的工作将在很长的时间内保持有效的运作。既然是国家很重要的部门，所以邮政局的财务部门也是很重要的存在的，邮政局的财务工作计划十分重要，作为财务总监专门制定了20xx工作计划如下：
</w:t>
      </w:r>
    </w:p>
    <w:p/>
    <w:p>
      <w:pPr/>
      <w:r>
        <w:rPr>
          <w:rStyle w:val="myStyle"/>
        </w:rPr>
        <w:t xml:space="preserve">
	一、强化会计基础工作，确保收支核算真实性。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二、继续发挥统计优势，为邮政实行产品量核算提供依据。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三、提升管理手段，稳步推进信息化建设和应用。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四、继续围绕业务发展，优化资源配置，加大计财支撑力度。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六、以预算管理精细化为目标，提高经济发展质量。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在不断的发展中，我们得到了更多的进步，在以后的路上，我们邮政局全体员工将会继续不断的努力，相信我们邮政局的财务工作在20xx年一定能够做的更好，相信我们一直会走到!
</w:t>
      </w:r>
    </w:p>
    <w:p/>
    <w:p>
      <w:pPr>
        <w:jc w:val="center"/>
      </w:pPr>
      <w:r>
        <w:rPr>
          <w:rStyle w:val="myStyleh4"/>
        </w:rPr>
        <w:t xml:space="preserve">2023财务总监个人工作计划 篇2</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20XX年里，我会借改革契机，继续加大现金管理力度，提高自身业务操作能力，充分发挥财务的职能作用，积极完成20XX年工作计划的各项任务，以限度地回报于公司。为我公司的稳健发展而做出更大的贡献。
</w:t>
      </w:r>
    </w:p>
    <w:p/>
    <w:p>
      <w:pPr>
        <w:jc w:val="center"/>
      </w:pPr>
      <w:r>
        <w:rPr>
          <w:rStyle w:val="myStyleh4"/>
        </w:rPr>
        <w:t xml:space="preserve">2023财务总监个人工作计划 篇3</w:t>
      </w:r>
    </w:p>
    <w:p/>
    <w:p>
      <w:pPr/>
      <w:r>
        <w:rPr>
          <w:rStyle w:val="myStyle"/>
        </w:rPr>
        <w:t xml:space="preserve">
	20xx年，邮局工作将紧张忙碌。作为国家信息传递的重要方式，邮政局的工作将在很长的时间内保持有效的运作。邮政局的财务工作计划十分重要，20xx年专门制定了财务工作计划如下：
</w:t>
      </w:r>
    </w:p>
    <w:p/>
    <w:p>
      <w:pPr/>
      <w:r>
        <w:rPr>
          <w:rStyle w:val="myStyle"/>
        </w:rPr>
        <w:t xml:space="preserve">
	一、提升管理手段，推进信息化建设。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二、强化会计基础工作，确保收支核算真实性。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三、继续围绕业务发展，优化资源配置，加大计财支撑力度。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四、以预算管理精细化为目标，提高经济发展质量。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在不断的发展中，我们得到了更多的进步，在以后的路上，我们邮政局全体员工将会继续不断的努力，相信我们邮政局的财务工作在20xx年一定能够做的更好，相信我们一直会走到最好！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2023-08-16T12:16:44+08:00</dcterms:created>
  <dcterms:modified xsi:type="dcterms:W3CDTF">2023-08-16T12:16:44+08:00</dcterms:modified>
</cp:coreProperties>
</file>

<file path=docProps/custom.xml><?xml version="1.0" encoding="utf-8"?>
<Properties xmlns="http://schemas.openxmlformats.org/officeDocument/2006/custom-properties" xmlns:vt="http://schemas.openxmlformats.org/officeDocument/2006/docPropsVTypes"/>
</file>