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制造业安全管理思索论文 制造业安全管理工作计划</w:t>
      </w:r>
    </w:p>
    <w:p/>
    <w:p/>
    <w:p>
      <w:pPr/>
      <w:r>
        <w:rPr>
          <w:rStyle w:val="myStyle"/>
        </w:rPr>
        <w:t xml:space="preserve">制造业平安管理思索论文　　（１）人员的平安目视化管理人员的平安目视化包括着装统一化、劳保标准化在此基础上企业按照不同的岗位、工种对企业内部员工进行辨识，通过佩戴胸牌、臂章、平安帽、工服标识、颜色等加以区别，具有一定的心理作用，使人产生荣誉感和责任心等，同时有利于日常平安生产的标准化精细化管理，例如，通过胸牌管理人员可以一目了然的看到每一个岗位人员是否持证上岗，证件是否在有效期限内，所从事的工种是否在许可的范围内；通过佩戴不同的臂章区分表现优劣是否有违章记录等，并制定与之相应的奖罚制度从而起到奖励先进，鞭策后进的激励作用　　（２）工器具、设备设施、工艺的平安目视化管理工器具、设备设施和工艺的平安目视化管理经常会被很多企业无视却是至关重要的，据国家安监总局对于一段时间内事故发生因素的统计，由于工器具、设备设施及工艺因素所导致的平安生产事故占事故发生率的４０％以上，因此确保企业工器具、设备设施和工艺的平安良好是保证企业平安生产的重要环节，工器具、设备设施和工艺的平安目视化对于其平安管理有不可替代的作用，通过对工器具、设备设施建立台帐、粘贴标识标签（包括名称、检验情况、保管人、平安使用考前须知）、配套设备维修保养记录等措施确保工器具、设备设施的维护保养落实到人头上，标准其维修保养、合理使用从而确保持续平安可靠，同时对于特殊设备可以通过警示、警告标识等提操作人员的注意力和防范意识从而躲避风险，对于局部的器材如灭火器、消防栓，可以通过图示的方法使使用者一目了然，对于工艺的划分一般情况下是通过不同的管道、阀门颜色标识区分管道内不同的介质，同时用管路上的箭头表示介质流向或阀门的开关防止误操作　　（３）作业生产现场平安目视化管理按照相关要求企业所有的规章制度、岗位职责、操作规程等都应该以有效的方式公布于众，可以通过悬挂标识标牌的形式使企业员工一目了然，在此基础上企业单位为了实现平安生产和文明生产，还应该做到以下一些方面确保作业场所整齐有序消除物品混放和误置，必须有完善而准确的信息显示，如半成品区、产品待检区、合格产品区、废品区、包括标志线、标志牌和标志色，采用视觉符号，标准摆放各类物品；悬挂横幅标语、“平安通道”、“严禁烟火”等各类警示标识、车间平面布置图、消防器材平面布置图等营造明晰标准的平安生产气氛　　结合本单位的现状和相关的要求，我单位的平安目视化管理要求统</w:t>
      </w:r>
    </w:p>
    <w:p/>
    <w:p>
      <w:pPr/>
      <w:r>
        <w:rPr>
          <w:rStyle w:val="myStyle"/>
        </w:rPr>
        <w:t xml:space="preserve">一、简约、鲜明、实用、严格统一消除五花八门的杂乱现象，平安目视化的实施不是信马游缰的凭空想象，首先是要遵守相关部门公布的标准要求，其次协调统筹考虑技术、生理心理、社会等多方面的因素加以实施例如按照要求机械制造加工类企业全体人员工作服颜色即藏蓝色简约即各种视觉显示信号应易懂，一目了然，同样的标识标牌的颜色、标识图案也必须遵循有关的标准标准，例如“小心触电”、“严禁烟火”等都有规定的图案和颜色要求对于没有统一标准的“平面布置图”、“工艺流程图”等要按照适宜的颜色加以区分鲜明所有的标识标牌都应悬挂和安装在显明的位置，使作业场所的相关人员抬头就可以看到、看得清例如车床的操作规程可以制作成展架的形式立于车床操作人员的正前方实用不讲花架子，讲求实效，结合作业场所的实际，科学合理的设置布置标识标牌警示标识尤其不能使场所显得到处都是标牌，五花八门的颜色，这样不但起不到作用反而有可能使场所内感到不适严格平安目视化是一种“看得见的管理”，这就要求每一个参与者一看到相关的标识标牌就明白自己应该怎么做，不能做什么，违章违规会受到怎样的处理，有错必究奖罚清楚　　平安目视化实施前单位人员着装劳保等依旧采用油区红色工服，劳保没有统一的标准；制度标牌杂乱且留于形式；区域隔离、平安警示不全且不符合相关标准标准；各类设备管理及操作不完善；平安目视化处于起步状态急待标准和完善随着平安目视化研究改造的逐步完成，厂区面貌焕然一新，全员的平安意识进一步提高，工器具设备管理更加标准合理，损耗明显减少，违章作业行为得到有效控制，各项平安制度能够得到很好的贯彻和落实，平安目视化管理取得了较好的经济效益和社会效益　　通过实际应用证明平安目视化的实施对于企业的平安管理确实起到了良好的实际效果，值得注意的是平安目视化管理没有统一的标准标准，各企业需要根据自身的实际情况制定行之有效的平安目视化实施方法，另外平安目视化的实施不是一个一蹴而就的管理，需要根据开展的需要和具体的变化适时调整，例如在平安目视化实施过程中单位又新购置了一台叉车，这样设备管理方面的内容就应该有所变化增加相应的管理制度、操作规程等必要的标识标牌；通过此次平安目视化管理研究的实施，我们总结了机械加工类企业平安目视化管理方法和实施细那么，这也是工程研究的另一个成果，为后续的优化改良以及类似企业的推广提供了很好的参考依据，平安目视化管理研究进而可以推广到企业的各个方面例如（１）生产管理生产任务与完成情况的图表化；（２）与质量管理相结合，及时处理质量异常情况；（３）平安警示平安事故、平安隐患公示化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2023-05-03T03:45:15+08:00</dcterms:created>
  <dcterms:modified xsi:type="dcterms:W3CDTF">2023-05-03T03:45:15+08:00</dcterms:modified>
</cp:coreProperties>
</file>

<file path=docProps/custom.xml><?xml version="1.0" encoding="utf-8"?>
<Properties xmlns="http://schemas.openxmlformats.org/officeDocument/2006/custom-properties" xmlns:vt="http://schemas.openxmlformats.org/officeDocument/2006/docPropsVTypes"/>
</file>