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建筑系毕业论文范文</w:t>
      </w:r>
    </w:p>
    <w:p/>
    <w:p/>
    <w:p>
      <w:pPr/>
      <w:r>
        <w:rPr>
          <w:rStyle w:val="myStyle"/>
        </w:rPr>
        <w:t xml:space="preserve">
</w:t>
      </w:r>
    </w:p>
    <w:p/>
    <w:p>
      <w:pPr/>
      <w:r>
        <w:rPr>
          <w:rStyle w:val="myStyle"/>
        </w:rPr>
        <w:t xml:space="preserve">
	建筑系毕业论文范文　　大学学习建筑专业的同学们，大家毕业前要学会建筑系的毕业论文怎么写哦以下是精心准备的建筑系毕业论文，大家可以参考以下内容哦！　　渠系建筑物包括渠首引水枢纽和各级灌排渠道上的连接、交叉、分水、量水等建筑物，在水利工程技术管理系统中，以及工程的技术结构分类管理和应用评价均有重要的作用现针对不同建筑物的建筑材料、结构形式以及用途情况，就管护的不同特点进行分析　　渠系建筑物常见的有渡槽、隧洞、倒虹吸、涵洞、闸门、跌水、桥梁、量水堰等管理运用中应注意的问题主要表现为引水一般不应超过设计流量，特殊情况下也不要超过校核流量重要建筑物，如大的倒虹吸、隧洞、渡槽等均应在入口处设立水尺，标明允许最高水位，运用中不得超过
</w:t>
      </w:r>
    </w:p>
    <w:p/>
    <w:p>
      <w:pPr/>
      <w:r>
        <w:rPr>
          <w:rStyle w:val="myStyle"/>
        </w:rPr>
        <w:t xml:space="preserve">
	[1]　　大型建筑物应设专人管理养护，定期观测记录一般建筑物也应落实管理任务，加强检查观测，发现问题及时处理，以免造成事故行水期间要注意建筑物上、下游水位的变化，如发现由于污物、柴草、冰块等壅塞而造成水位壅高，应及时打捞去除倒虹吸应特别防止管内淤死或堵塞无压隧洞应特别防止由于下游壅水过高而造成流态不稳和空蚀或带压力运行等不正常现象与河谷交叉的渡槽、倒虹吸，应注意做好导流护岸工程，并经常保持完整，防止洪水淘刷渡槽基础和倒虹吸顶上的覆土
</w:t>
      </w:r>
    </w:p>
    <w:p/>
    <w:p>
      <w:pPr/>
      <w:r>
        <w:rPr>
          <w:rStyle w:val="myStyle"/>
        </w:rPr>
        <w:t xml:space="preserve">
	[2]　　建筑物不得外加超过设计要求的荷重，不得在护坡、翼墙上堆放重物，桥旁应设置标志，注明载重能力，严禁超重车辆行驶严禁在建筑物附近爆破取土，以免危及工程平安未经主管部门批准，不得在渠道内私自修建任何建筑物或随意改变建筑物的形状为了保证平安和便于管理，主要建筑物应有必要的照明、通讯、保安设备，如路灯、、栏杆、上下扶梯等渠道放木、行船必须加强管理，防止损坏建筑物
</w:t>
      </w:r>
    </w:p>
    <w:p/>
    <w:p>
      <w:pPr/>
      <w:r>
        <w:rPr>
          <w:rStyle w:val="myStyle"/>
        </w:rPr>
        <w:t xml:space="preserve">
	[3]　　各项水工建筑物，除按照上述各条管理运用外，还要妥善保管设计、竣工图表，建立档案卡片制度，将建筑物的主要结构尺寸、运用情况及每次事故发生的原因、处理维修情况等填入卡片内　　渠系建筑物常见的损坏现象有滑坡、渗漏、鼓肚、裂缝、沉陷、冲刷、基础土壤流失、磨损、沉陷以及木结构腐蚀等
</w:t>
      </w:r>
    </w:p>
    <w:p/>
    <w:p>
      <w:pPr/>
      <w:r>
        <w:rPr>
          <w:rStyle w:val="myStyle"/>
        </w:rPr>
        <w:t xml:space="preserve">
	2.1裂缝处理　　温度裂缝，如多孔水闸的闸墩、渡槽的立柱、桥梁的混凝土栏杆、大直径管道的纵缝、混凝土坝的坝体等根据具体情况，按照温差大小，用增加伸缩缝、覆盖物调整温差等方法予以处理
</w:t>
      </w:r>
    </w:p>
    <w:p/>
    <w:p>
      <w:pPr/>
      <w:r>
        <w:rPr>
          <w:rStyle w:val="myStyle"/>
        </w:rPr>
        <w:t xml:space="preserve">
	[4]　　不均匀沉陷产生的裂缝，首先应对地基沉陷进行处理，然后用沥青或环氧树脂等材料对裂缝做封闭处理超负荷的外力造成的裂缝，常出现于桥梁板及挡土墙的墙面等，应采取加固措施，并严禁超载运用冻胀破坏形成的裂缝，首先必须消除产生冻胀的原因，对已经出现的裂缝，应当细致填补
</w:t>
      </w:r>
    </w:p>
    <w:p/>
    <w:p>
      <w:pPr/>
      <w:r>
        <w:rPr>
          <w:rStyle w:val="myStyle"/>
        </w:rPr>
        <w:t xml:space="preserve">
	[5]
</w:t>
      </w:r>
    </w:p>
    <w:p/>
    <w:p>
      <w:pPr/>
      <w:r>
        <w:rPr>
          <w:rStyle w:val="myStyle"/>
        </w:rPr>
        <w:t xml:space="preserve">
	2.2沉陷处理　　地基湿陷，如系黄土地基，应采取严格的防渗措施，还可在建筑物上下游增设防渗墙以截断渗流　　建筑物在运用过程中如发生基础沉陷，一般可采取加固地基的方法，如打桩基、水泥灌浆等水流淘刷地基土壤流失，应首先采取增加反滤层、截渗、防冲等措施以制止继续淘刷，再将淘刷空洞填实
</w:t>
      </w:r>
    </w:p>
    <w:p/>
    <w:p>
      <w:pPr/>
      <w:r>
        <w:rPr>
          <w:rStyle w:val="myStyle"/>
        </w:rPr>
        <w:t xml:space="preserve">
	[6]
</w:t>
      </w:r>
    </w:p>
    <w:p/>
    <w:p>
      <w:pPr/>
      <w:r>
        <w:rPr>
          <w:rStyle w:val="myStyle"/>
        </w:rPr>
        <w:t xml:space="preserve">
	2.3冲刷与磨损处理　　跌水、陡坡下游的冲刷，主要原因是出口衔接不当，如连接不平顺、渐变段过短；消力池长度、深度不够或形式不良；跌口单宽流量过大等防止方法一是加深、加长、加宽消力池设备改善；二是对下游冲刷段进行护砌　　建筑物进出口与土渠衔接局部，特别是出口，冲刷较为严重主要原因是由于土渠和砌护局部糙率不同、流速加大、水流断面缩窄冲刷严重的可采取延长砌护段，边坡、渠底加糙，扩大或增设消能设施，加深齿墙等方法加以处理对流速不大但垮岸严重的也可采取加桩编柳等生物措施
</w:t>
      </w:r>
    </w:p>
    <w:p/>
    <w:p>
      <w:pPr/>
      <w:r>
        <w:rPr>
          <w:rStyle w:val="myStyle"/>
        </w:rPr>
        <w:t xml:space="preserve">
	[7]　　不少灌区工程，特别是渠道工程，实际运用往往存在不少问题，如渠首枢纽引水、排沙能力缺乏，渠系布局及渠道断面设计不合理，工程设施不健全，建筑物控制高程不当等因此，有必要进行改造，改造的基本方法为统一规划，分期实施防止零敲碎打、修修补补、顾此失彼、返工浪费等缺点一个河系，一个灌区，都必须统一规划，不能各自为政既要解决当前的迫切问题，又要从长远着想，解决今后假设干年内可能出现的矛盾，把当前和长远紧密结合起来，通盘考虑，制订出切实可行的分期实施计划
</w:t>
      </w:r>
    </w:p>
    <w:p/>
    <w:p>
      <w:pPr/>
      <w:r>
        <w:rPr>
          <w:rStyle w:val="myStyle"/>
        </w:rPr>
        <w:t xml:space="preserve">
	[8]　　因地制宜，就地取材，积极采用先进技术对原有工程的合理局部应尽量保存；必须改造、改建的局部，其结构选型、设备用材，均应因地制宜，就地取材在有条件的地方，应积极推广先进技术　　保证工程质量，加快施工进度“百年大计，质量第一”，因此在改造、改建过程中，首先必须把好质量关，确保工程质量在保证工程质量的前提下，应尽可能加快施工进度，以尽早发挥工程效益
</w:t>
      </w:r>
    </w:p>
    <w:p/>
    <w:p>
      <w:pPr/>
      <w:r>
        <w:rPr>
          <w:rStyle w:val="myStyle"/>
        </w:rPr>
        <w:t xml:space="preserve">
	[1]郭宇.某工程沙漠明渠渠系建筑物地基处理方案[J].水利科技与经济，xx，18
</w:t>
      </w:r>
    </w:p>
    <w:p/>
    <w:p>
      <w:pPr/>
      <w:r>
        <w:rPr>
          <w:rStyle w:val="myStyle"/>
        </w:rPr>
        <w:t xml:space="preserve">
	（9）15-
</w:t>
      </w:r>
    </w:p>
    <w:p/>
    <w:p>
      <w:pPr/>
      <w:r>
        <w:rPr>
          <w:rStyle w:val="myStyle"/>
        </w:rPr>
        <w:t xml:space="preserve">
	17.
</w:t>
      </w:r>
    </w:p>
    <w:p/>
    <w:p>
      <w:pPr/>
      <w:r>
        <w:rPr>
          <w:rStyle w:val="myStyle"/>
        </w:rPr>
        <w:t xml:space="preserve">
	[2]郭占海.浅谈渠系建筑物的管理与养护[J].现代农村科技，xx
</w:t>
      </w:r>
    </w:p>
    <w:p/>
    <w:p>
      <w:pPr/>
      <w:r>
        <w:rPr>
          <w:rStyle w:val="myStyle"/>
        </w:rPr>
        <w:t xml:space="preserve">
	（13）40-
</w:t>
      </w:r>
    </w:p>
    <w:p/>
    <w:p>
      <w:pPr/>
      <w:r>
        <w:rPr>
          <w:rStyle w:val="myStyle"/>
        </w:rPr>
        <w:t xml:space="preserve">
	41.
</w:t>
      </w:r>
    </w:p>
    <w:p/>
    <w:p>
      <w:pPr/>
      <w:r>
        <w:rPr>
          <w:rStyle w:val="myStyle"/>
        </w:rPr>
        <w:t xml:space="preserve">
	[3]刘惠群，白咏梅.渠系建筑物维护与管理[J].水利科技与经济，xx，15
</w:t>
      </w:r>
    </w:p>
    <w:p/>
    <w:p>
      <w:pPr/>
      <w:r>
        <w:rPr>
          <w:rStyle w:val="myStyle"/>
        </w:rPr>
        <w:t xml:space="preserve">
	（6）
</w:t>
      </w:r>
    </w:p>
    <w:p/>
    <w:p>
      <w:pPr/>
      <w:r>
        <w:rPr>
          <w:rStyle w:val="myStyle"/>
        </w:rPr>
        <w:t xml:space="preserve">
	540.
</w:t>
      </w:r>
    </w:p>
    <w:p/>
    <w:p>
      <w:pPr/>
      <w:r>
        <w:rPr>
          <w:rStyle w:val="myStyle"/>
        </w:rPr>
        <w:t xml:space="preserve">
	[4]刘洪友，徐万江，崔润利.刍议讷全灌区渠系建筑物冻害分析及防治措施[J].黑龙江水利科技，xx
</w:t>
      </w:r>
    </w:p>
    <w:p/>
    <w:p>
      <w:pPr/>
      <w:r>
        <w:rPr>
          <w:rStyle w:val="myStyle"/>
        </w:rPr>
        <w:t xml:space="preserve">
	（5）
</w:t>
      </w:r>
    </w:p>
    <w:p/>
    <w:p>
      <w:pPr/>
      <w:r>
        <w:rPr>
          <w:rStyle w:val="myStyle"/>
        </w:rPr>
        <w:t xml:space="preserve">
	87.
</w:t>
      </w:r>
    </w:p>
    <w:p/>
    <w:p>
      <w:pPr/>
      <w:r>
        <w:rPr>
          <w:rStyle w:val="myStyle"/>
        </w:rPr>
        <w:t xml:space="preserve">
	[5]陈兵阳.赵山渡输水渠系建筑物平安管理分析及改良措施[J].浙江水利科技，xx
</w:t>
      </w:r>
    </w:p>
    <w:p/>
    <w:p>
      <w:pPr/>
      <w:r>
        <w:rPr>
          <w:rStyle w:val="myStyle"/>
        </w:rPr>
        <w:t xml:space="preserve">
	（3）75-76，
</w:t>
      </w:r>
    </w:p>
    <w:p/>
    <w:p>
      <w:pPr/>
      <w:r>
        <w:rPr>
          <w:rStyle w:val="myStyle"/>
        </w:rPr>
        <w:t xml:space="preserve">
	79.
</w:t>
      </w:r>
    </w:p>
    <w:p/>
    <w:p>
      <w:pPr/>
      <w:r>
        <w:rPr>
          <w:rStyle w:val="myStyle"/>
        </w:rPr>
        <w:t xml:space="preserve">
	[6]苏大凯.浅论渠系建筑物的合理设计与运行管理[J].中国科技信息，xx
</w:t>
      </w:r>
    </w:p>
    <w:p/>
    <w:p>
      <w:pPr/>
      <w:r>
        <w:rPr>
          <w:rStyle w:val="myStyle"/>
        </w:rPr>
        <w:t xml:space="preserve">
	（3）88-
</w:t>
      </w:r>
    </w:p>
    <w:p/>
    <w:p>
      <w:pPr/>
      <w:r>
        <w:rPr>
          <w:rStyle w:val="myStyle"/>
        </w:rPr>
        <w:t xml:space="preserve">
	89.
</w:t>
      </w:r>
    </w:p>
    <w:p/>
    <w:p>
      <w:pPr/>
      <w:r>
        <w:rPr>
          <w:rStyle w:val="myStyle"/>
        </w:rPr>
        <w:t xml:space="preserve">
	[7]殷连成，吴彦东，程守玉.渠系建筑物的损坏及维修方法[J].黑龙江水利科技，xx，36
</w:t>
      </w:r>
    </w:p>
    <w:p/>
    <w:p>
      <w:pPr/>
      <w:r>
        <w:rPr>
          <w:rStyle w:val="myStyle"/>
        </w:rPr>
        <w:t xml:space="preserve">
	（5）
</w:t>
      </w:r>
    </w:p>
    <w:p/>
    <w:p>
      <w:pPr/>
      <w:r>
        <w:rPr>
          <w:rStyle w:val="myStyle"/>
        </w:rPr>
        <w:t xml:space="preserve">
	184.
</w:t>
      </w:r>
    </w:p>
    <w:p/>
    <w:p>
      <w:pPr/>
      <w:r>
        <w:rPr>
          <w:rStyle w:val="myStyle"/>
        </w:rPr>
        <w:t xml:space="preserve">
	[8]郑艳君.渠系建筑物的改建扩建分析[J].黑龙江水利科技，xx
</w:t>
      </w:r>
    </w:p>
    <w:p/>
    <w:p>
      <w:pPr/>
      <w:r>
        <w:rPr>
          <w:rStyle w:val="myStyle"/>
        </w:rPr>
        <w:t xml:space="preserve">
	（5）192-
</w:t>
      </w:r>
    </w:p>
    <w:p/>
    <w:p>
      <w:pPr/>
      <w:r>
        <w:rPr>
          <w:rStyle w:val="myStyle"/>
        </w:rPr>
        <w:t xml:space="preserve">
	193.模板内容仅供参考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2023-06-27T16:27:40+08:00</dcterms:created>
  <dcterms:modified xsi:type="dcterms:W3CDTF">2023-06-27T16:27:40+08:00</dcterms:modified>
</cp:coreProperties>
</file>

<file path=docProps/custom.xml><?xml version="1.0" encoding="utf-8"?>
<Properties xmlns="http://schemas.openxmlformats.org/officeDocument/2006/custom-properties" xmlns:vt="http://schemas.openxmlformats.org/officeDocument/2006/docPropsVTypes"/>
</file>