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2020年中学教师资格考试《综合素质》题库练习试卷D卷-含答案</w:t>
      </w:r>
    </w:p>
    <w:p/>
    <w:p/>
    <w:p>
      <w:pPr/>
      <w:r>
        <w:rPr>
          <w:rStyle w:val="myStyle"/>
        </w:rPr>
        <w:t xml:space="preserve">2020年中学教师资格考试《综合素质》题库练习试卷D卷含答案注意事项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1、下列不属于送别诗句的一项是（）A.感时花溅泪，恨别鸟惊心B.又送王孙去，蓑装满别情C.海内存知己，天涯若比邻D.浮云游子意，落日故人情</w:t>
      </w:r>
    </w:p>
    <w:p/>
    <w:p>
      <w:pPr/>
      <w:r>
        <w:rPr>
          <w:rStyle w:val="myStyle"/>
        </w:rPr>
        <w:t xml:space="preserve">2、教师专业情意发展成熟的标志是教师的（）A.专业理想B.专业情操C.专业性向1）.专业自我</w:t>
      </w:r>
    </w:p>
    <w:p/>
    <w:p>
      <w:pPr/>
      <w:r>
        <w:rPr>
          <w:rStyle w:val="myStyle"/>
        </w:rPr>
        <w:t xml:space="preserve">3、下来选项中，18世纪英国工业革命的标志是（）A.电话机的发明和利用B.蒸汽机的发明和利用第1页共12页参考答案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2、B</w:t>
      </w:r>
    </w:p>
    <w:p/>
    <w:p>
      <w:pPr/>
      <w:r>
        <w:rPr>
          <w:rStyle w:val="myStyle"/>
        </w:rPr>
        <w:t xml:space="preserve">3、B</w:t>
      </w:r>
    </w:p>
    <w:p/>
    <w:p>
      <w:pPr/>
      <w:r>
        <w:rPr>
          <w:rStyle w:val="myStyle"/>
        </w:rPr>
        <w:t xml:space="preserve">4、A</w:t>
      </w:r>
    </w:p>
    <w:p/>
    <w:p>
      <w:pPr/>
      <w:r>
        <w:rPr>
          <w:rStyle w:val="myStyle"/>
        </w:rPr>
        <w:t xml:space="preserve">5、C</w:t>
      </w:r>
    </w:p>
    <w:p/>
    <w:p>
      <w:pPr/>
      <w:r>
        <w:rPr>
          <w:rStyle w:val="myStyle"/>
        </w:rPr>
        <w:t xml:space="preserve">6、B</w:t>
      </w:r>
    </w:p>
    <w:p/>
    <w:p>
      <w:pPr/>
      <w:r>
        <w:rPr>
          <w:rStyle w:val="myStyle"/>
        </w:rPr>
        <w:t xml:space="preserve">7、B</w:t>
      </w:r>
    </w:p>
    <w:p/>
    <w:p>
      <w:pPr/>
      <w:r>
        <w:rPr>
          <w:rStyle w:val="myStyle"/>
        </w:rPr>
        <w:t xml:space="preserve">8、D</w:t>
      </w:r>
    </w:p>
    <w:p/>
    <w:p>
      <w:pPr/>
      <w:r>
        <w:rPr>
          <w:rStyle w:val="myStyle"/>
        </w:rPr>
        <w:t xml:space="preserve">9、B</w:t>
      </w:r>
    </w:p>
    <w:p/>
    <w:p>
      <w:pPr/>
      <w:r>
        <w:rPr>
          <w:rStyle w:val="myStyle"/>
        </w:rPr>
        <w:t xml:space="preserve">10、B</w:t>
      </w:r>
    </w:p>
    <w:p/>
    <w:p>
      <w:pPr/>
      <w:r>
        <w:rPr>
          <w:rStyle w:val="myStyle"/>
        </w:rPr>
        <w:t xml:space="preserve">11、D</w:t>
      </w:r>
    </w:p>
    <w:p/>
    <w:p>
      <w:pPr/>
      <w:r>
        <w:rPr>
          <w:rStyle w:val="myStyle"/>
        </w:rPr>
        <w:t xml:space="preserve">12、A</w:t>
      </w:r>
    </w:p>
    <w:p/>
    <w:p>
      <w:pPr/>
      <w:r>
        <w:rPr>
          <w:rStyle w:val="myStyle"/>
        </w:rPr>
        <w:t xml:space="preserve">13、D</w:t>
      </w:r>
    </w:p>
    <w:p/>
    <w:p>
      <w:pPr/>
      <w:r>
        <w:rPr>
          <w:rStyle w:val="myStyle"/>
        </w:rPr>
        <w:t xml:space="preserve">14、A</w:t>
      </w:r>
    </w:p>
    <w:p/>
    <w:p>
      <w:pPr/>
      <w:r>
        <w:rPr>
          <w:rStyle w:val="myStyle"/>
        </w:rPr>
        <w:t xml:space="preserve">15、B</w:t>
      </w:r>
    </w:p>
    <w:p/>
    <w:p>
      <w:pPr/>
      <w:r>
        <w:rPr>
          <w:rStyle w:val="myStyle"/>
        </w:rPr>
        <w:t xml:space="preserve">16、D【解析】每个个体在其早期与社会实践接触的机会少、范围窄，更多地表现出的是自然属性的一面</w:t>
      </w:r>
    </w:p>
    <w:p/>
    <w:p>
      <w:pPr/>
      <w:r>
        <w:rPr>
          <w:rStyle w:val="myStyle"/>
        </w:rPr>
        <w:t xml:space="preserve">17、B</w:t>
      </w:r>
    </w:p>
    <w:p/>
    <w:p>
      <w:pPr/>
      <w:r>
        <w:rPr>
          <w:rStyle w:val="myStyle"/>
        </w:rPr>
        <w:t xml:space="preserve">18、I）</w:t>
      </w:r>
    </w:p>
    <w:p/>
    <w:p>
      <w:pPr/>
      <w:r>
        <w:rPr>
          <w:rStyle w:val="myStyle"/>
        </w:rPr>
        <w:t xml:space="preserve">19、D</w:t>
      </w:r>
    </w:p>
    <w:p/>
    <w:p>
      <w:pPr/>
      <w:r>
        <w:rPr>
          <w:rStyle w:val="myStyle"/>
        </w:rPr>
        <w:t xml:space="preserve">20、A</w:t>
      </w:r>
    </w:p>
    <w:p/>
    <w:p>
      <w:pPr/>
      <w:r>
        <w:rPr>
          <w:rStyle w:val="myStyle"/>
        </w:rPr>
        <w:t xml:space="preserve">21、D</w:t>
      </w:r>
    </w:p>
    <w:p/>
    <w:p>
      <w:pPr/>
      <w:r>
        <w:rPr>
          <w:rStyle w:val="myStyle"/>
        </w:rPr>
        <w:t xml:space="preserve">22、C【解析】学科专家对学科的知识内容、发展趋势、一般功能及其与相关学科的联系非第10页共12页常熟悉，所以他们的建议是课程目标最重要的依据之一</w:t>
      </w:r>
    </w:p>
    <w:p/>
    <w:p>
      <w:pPr/>
      <w:r>
        <w:rPr>
          <w:rStyle w:val="myStyle"/>
        </w:rPr>
        <w:t xml:space="preserve">023、C</w:t>
      </w:r>
    </w:p>
    <w:p/>
    <w:p>
      <w:pPr/>
      <w:r>
        <w:rPr>
          <w:rStyle w:val="myStyle"/>
        </w:rPr>
        <w:t xml:space="preserve">24、B</w:t>
      </w:r>
    </w:p>
    <w:p/>
    <w:p>
      <w:pPr/>
      <w:r>
        <w:rPr>
          <w:rStyle w:val="myStyle"/>
        </w:rPr>
        <w:t xml:space="preserve">25、C</w:t>
      </w:r>
    </w:p>
    <w:p/>
    <w:p>
      <w:pPr/>
      <w:r>
        <w:rPr>
          <w:rStyle w:val="myStyle"/>
        </w:rPr>
        <w:t xml:space="preserve">26、D</w:t>
      </w:r>
    </w:p>
    <w:p/>
    <w:p>
      <w:pPr/>
      <w:r>
        <w:rPr>
          <w:rStyle w:val="myStyle"/>
        </w:rPr>
        <w:t xml:space="preserve">27、A</w:t>
      </w:r>
    </w:p>
    <w:p/>
    <w:p>
      <w:pPr/>
      <w:r>
        <w:rPr>
          <w:rStyle w:val="myStyle"/>
        </w:rPr>
        <w:t xml:space="preserve">28、C</w:t>
      </w:r>
    </w:p>
    <w:p/>
    <w:p>
      <w:pPr/>
      <w:r>
        <w:rPr>
          <w:rStyle w:val="myStyle"/>
        </w:rPr>
        <w:t xml:space="preserve">29、B</w:t>
      </w:r>
    </w:p>
    <w:p/>
    <w:p>
      <w:pPr/>
      <w:r>
        <w:rPr>
          <w:rStyle w:val="myStyle"/>
        </w:rPr>
        <w:t xml:space="preserve">二、材料分析题（本题共3小题，每题14分，共42分）</w:t>
      </w:r>
    </w:p>
    <w:p/>
    <w:p>
      <w:pPr/>
      <w:r>
        <w:rPr>
          <w:rStyle w:val="myStyle"/>
        </w:rPr>
        <w:t xml:space="preserve">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了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w:t>
      </w:r>
    </w:p>
    <w:p/>
    <w:p>
      <w:pPr/>
      <w:r>
        <w:rPr>
          <w:rStyle w:val="myStyle"/>
        </w:rPr>
        <w:t xml:space="preserve">2、该老师的教育行为符合新课程背景下对教师的相关要求，是值得我们赞赏和学习的首先，新课改背景下的教师观强调，教师应该是教育教学的研究者新课程要求教师应该是一个研究者，在教学过程中以研究者的心态置身于教学情境中，以研究者的眼光审视和分析教学理论与教学实践中的各种问题，对出现的教学问题进行研究材料中，曲老师通过阅读各种期刊杂志，了解历史学科信息，提升自己分析和解决问题的能力，不断学习科研方法，解决教学问题其次，新课改背景下的教师观强调，教师在对待自我上不断反思材料中，曲老师自知大学所学的知识远远不够，每天坚持阅读一小时，也体现了终身学习的教育理念第11页共12页再次，新课改背景下的教师观强调，教师在对待与其他教育者的关系上强调要合作，材料中，曲老师经常向经验丰富的教师学习，提升自己的分析和解决问题的能力，体现了合作的教育理念因此，教师在教育教学过程中应该运用新课程理念看待教师职业，树立正确的教师观，才能做好教书育人</w:t>
      </w:r>
    </w:p>
    <w:p/>
    <w:p>
      <w:pPr/>
      <w:r>
        <w:rPr>
          <w:rStyle w:val="myStyle"/>
        </w:rPr>
        <w:t xml:space="preserve">三、写作题（本大题共1小题，共50分）</w:t>
      </w:r>
    </w:p>
    <w:p/>
    <w:p>
      <w:pPr/>
      <w:r>
        <w:rPr>
          <w:rStyle w:val="myStyle"/>
        </w:rPr>
        <w:t xml:space="preserve">1、略第12页共12页C.留声机的发明和利用D.计算机的发明和利用</w:t>
      </w:r>
    </w:p>
    <w:p/>
    <w:p>
      <w:pPr/>
      <w:r>
        <w:rPr>
          <w:rStyle w:val="myStyle"/>
        </w:rPr>
        <w:t xml:space="preserve">4、某校的校训是“卓越立于全面，广博产生精专”这体现的教育理念是（）A.开拓创新B.全面发展C,自主发展I）.因材施教</w:t>
      </w:r>
    </w:p>
    <w:p/>
    <w:p>
      <w:pPr/>
      <w:r>
        <w:rPr>
          <w:rStyle w:val="myStyle"/>
        </w:rPr>
        <w:t xml:space="preserve">5、初中生冯某经常夜不归宿，其父母放任不管依据《中华人民共和国预防未成年人犯罪法》，应由公安机关对冯某父母（）A.予以拘留B.予以罚款C.予以训诫I）.予以劝诫</w:t>
      </w:r>
    </w:p>
    <w:p/>
    <w:p>
      <w:pPr/>
      <w:r>
        <w:rPr>
          <w:rStyle w:val="myStyle"/>
        </w:rPr>
        <w:t xml:space="preserve">6、（）是“以人为本”的实现准则A.教育公正B.全面发展C.和谐发展D.终身教育</w:t>
      </w:r>
    </w:p>
    <w:p/>
    <w:p>
      <w:pPr/>
      <w:r>
        <w:rPr>
          <w:rStyle w:val="myStyle"/>
        </w:rPr>
        <w:t xml:space="preserve">7、下列选项中，与“中国一香港”的逻辑关系相同的是（A.北京一承德B.宁夏一银川C.新疆一一西藏D.太原一山西</w:t>
      </w:r>
    </w:p>
    <w:p/>
    <w:p>
      <w:pPr/>
      <w:r>
        <w:rPr>
          <w:rStyle w:val="myStyle"/>
        </w:rPr>
        <w:t xml:space="preserve">8、有三十多年丰富教学经验的段老师，特别重视外出学习，一有机会就向其他老师取经，观摩别人的课堂，反思自己的教学方法，努力提高教育教学水平这说明段老师具有（）A.模仿其他老师的意识第2页共12页B.关心学生的意识C.实施素质教育的意识D.追求进步的意识</w:t>
      </w:r>
    </w:p>
    <w:p/>
    <w:p>
      <w:pPr/>
      <w:r>
        <w:rPr>
          <w:rStyle w:val="myStyle"/>
        </w:rPr>
        <w:t xml:space="preserve">9、王某和郑某都是年满十周岁的小学生，两人在课间争吵扭打，老师未能及时制止，王某不慎击中郑某耳部，导致郑某失聪在此事件中应当承担责任的是（）A.郑某和监护人B.王某和学校C.郑某和学校D.王某和监护人</w:t>
      </w:r>
    </w:p>
    <w:p/>
    <w:p>
      <w:pPr/>
      <w:r>
        <w:rPr>
          <w:rStyle w:val="myStyle"/>
        </w:rPr>
        <w:t xml:space="preserve">10、“智如泉源，行可以为仪表者，人之师也”（《韩诗外传》）这句话告诉我们，教师（）A.不仅要提高道德认识，还要加强道德实践B.不仅要从教的学识能力，还要做到以身作则C.不仅要有卡富的学识，还要注重能力的提升D.不仅要有专业知识，还要有人文情怀</w:t>
      </w:r>
    </w:p>
    <w:p/>
    <w:p>
      <w:pPr/>
      <w:r>
        <w:rPr>
          <w:rStyle w:val="myStyle"/>
        </w:rPr>
        <w:t xml:space="preserve">11、中国人有句俗语说，“师生如父子”，这句话的真正内涵是（A.师生关系就是父子关系B.师生关系基本等同于父子关系C.教师对学生既有像父母一样的关爱，又有像父母对自己子女一样的偏爱D.教师对学生既有像父母一样的关爱，却没有像父母对自己子女一样的偏爱</w:t>
      </w:r>
    </w:p>
    <w:p/>
    <w:p>
      <w:pPr/>
      <w:r>
        <w:rPr>
          <w:rStyle w:val="myStyle"/>
        </w:rPr>
        <w:t xml:space="preserve">12、在Excel中，点击编辑栏上的柱状图功能按钮，可实现在工作表中插入的是（）A.图表B.数字C.文字D.函数</w:t>
      </w:r>
    </w:p>
    <w:p/>
    <w:p>
      <w:pPr/>
      <w:r>
        <w:rPr>
          <w:rStyle w:val="myStyle"/>
        </w:rPr>
        <w:t xml:space="preserve">13、根据1992年统计，社会服务和个人服务领域的就业比重在美国为22%,日本为22%,德国为28%,加拿大为31%,巴西为35%,而我国仅为5%,差距很大这一领域为国有企业第3页共12页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w:t>
      </w:r>
    </w:p>
    <w:p/>
    <w:p>
      <w:pPr/>
      <w:r>
        <w:rPr>
          <w:rStyle w:val="myStyle"/>
        </w:rPr>
        <w:t xml:space="preserve">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w:t>
      </w:r>
    </w:p>
    <w:p/>
    <w:p>
      <w:pPr/>
      <w:r>
        <w:rPr>
          <w:rStyle w:val="myStyle"/>
        </w:rPr>
        <w:t xml:space="preserve">15、大航海时代，长期在海上航行的水手经常得坏血病，有些水手上岸后吃一些柑橘蔬菜,坏血病就瘁愈了科学家研究发现，果蔬中存在着一种可治坏血病的物质，该物质是（）A.叶酸B.维生素C C.谷氨酸D.D.维生素</w:t>
      </w:r>
    </w:p>
    <w:p/>
    <w:p>
      <w:pPr/>
      <w:r>
        <w:rPr>
          <w:rStyle w:val="myStyle"/>
        </w:rPr>
        <w:t xml:space="preserve">16、人是自然性与社会性的统一，个体的早期发展更多地体现（）的属性A.实践B.现实C.社会D.自然</w:t>
      </w:r>
    </w:p>
    <w:p/>
    <w:p>
      <w:pPr/>
      <w:r>
        <w:rPr>
          <w:rStyle w:val="myStyle"/>
        </w:rPr>
        <w:t xml:space="preserve">17、下列教学用语中，不利于促进学生学习的是（A.“你读得很响宛，若再有感情一点就好了你再试试”B.“刚才这位同学概括得不准确，还是我来吧”第4页共12页C.“这位同学的发言并没有重复前面同学说过的话，有自己的观点，非常好！”D.“请大家想一想，刚才这两位同学报告的结论，有何不同？”</w:t>
      </w:r>
    </w:p>
    <w:p/>
    <w:p>
      <w:pPr/>
      <w:r>
        <w:rPr>
          <w:rStyle w:val="myStyle"/>
        </w:rPr>
        <w:t xml:space="preserve">18、校风、教风和学风是学校文化的重要构成部分，就课程类型而言，它们属于（）A.学科课程B.活动课程C.显性课程</w:t>
      </w:r>
    </w:p>
    <w:p/>
    <w:p>
      <w:pPr/>
      <w:r>
        <w:rPr>
          <w:rStyle w:val="myStyle"/>
        </w:rPr>
        <w:t xml:space="preserve">0.隐形课程</w:t>
      </w:r>
    </w:p>
    <w:p/>
    <w:p>
      <w:pPr/>
      <w:r>
        <w:rPr>
          <w:rStyle w:val="myStyle"/>
        </w:rPr>
        <w:t xml:space="preserve">19、下列对搜索引擎的描述错误的是（）A.搜索英文资料，Google较为合适B.搜索中文资料时，百度的资源更丰富C.网络提供的多种搜索引擎在查询范围、检索功能等方面各具特色D.搜索时，输入的关键词越多越好</w:t>
      </w:r>
    </w:p>
    <w:p/>
    <w:p>
      <w:pPr/>
      <w:r>
        <w:rPr>
          <w:rStyle w:val="myStyle"/>
        </w:rPr>
        <w:t xml:space="preserve">20、邱老师再工作日志中写道”在今天的教研会上，我说做教研跟写论文的方法是一致的,巨贪没有得到认可，是我错了？还是大家不理解我？我得把这个问题搞清楚”这表明了邱老师”（）A.善于自我反思B.缺乏探索精神C.缺乏问题意识I）.善于自我暗示</w:t>
      </w:r>
    </w:p>
    <w:p/>
    <w:p>
      <w:pPr/>
      <w:r>
        <w:rPr>
          <w:rStyle w:val="myStyle"/>
        </w:rPr>
        <w:t xml:space="preserve">21、下列关于我国近代前期科技的叙述，不正确的是（）A.洋务运动引进的是第一次工业革命的成果B.《海国图志》中有关西方近代科技的介绍C.1909年中国人自行设计和施工的第一条铁路全线通车D.李善兰和徐寿合作试制出我国第一艇木质蒸汽轮船.标志着我国近代造船业迈出了第一步</w:t>
      </w:r>
    </w:p>
    <w:p/>
    <w:p>
      <w:pPr/>
      <w:r>
        <w:rPr>
          <w:rStyle w:val="myStyle"/>
        </w:rPr>
        <w:t xml:space="preserve">22、学科专家的建议是（）最主要的依据之一第5页共12页A.教育目的B.培养目标C.课程目标D.教学目标</w:t>
      </w:r>
    </w:p>
    <w:p/>
    <w:p>
      <w:pPr/>
      <w:r>
        <w:rPr>
          <w:rStyle w:val="myStyle"/>
        </w:rPr>
        <w:t xml:space="preserve">23、古人有称名、称字、称官职、称籍贯以及称谥号等习惯,,有些诗文中称岳飞为“岳武穆”，“武穆”是（）A.籍贯B.表字C.谥号D.官职</w:t>
      </w:r>
    </w:p>
    <w:p/>
    <w:p>
      <w:pPr/>
      <w:r>
        <w:rPr>
          <w:rStyle w:val="myStyle"/>
        </w:rPr>
        <w:t xml:space="preserve">24、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w:t>
      </w:r>
    </w:p>
    <w:p/>
    <w:p>
      <w:pPr/>
      <w:r>
        <w:rPr>
          <w:rStyle w:val="myStyle"/>
        </w:rPr>
        <w:t xml:space="preserve">25、小宇上课时经常插话，老师生气地说“管住你的嘴，不然我就封住你的嘴！”老师的做法（）A.错误，应该杜绝当堂批评B.正确，应该严格要求学生C.错误，应该尊重学生人格D.高尚的职业道德</w:t>
      </w:r>
    </w:p>
    <w:p/>
    <w:p>
      <w:pPr/>
      <w:r>
        <w:rPr>
          <w:rStyle w:val="myStyle"/>
        </w:rPr>
        <w:t xml:space="preserve">26、下列关于教育平等的说法，哪项是错误的（）A.凡具有中华人民共和国国籍的适龄儿童.少年，不分性别.民族.种族.家庭财产状况.宗教信仰等，依法享有平等接受义务教育的权利B.适龄儿童.少年免试入学第6页共12页C.适龄儿童.少年在户籍所在地学校就近入学D.适龄儿童.少年不得在非户口所在地入学</w:t>
      </w:r>
    </w:p>
    <w:p/>
    <w:p>
      <w:pPr/>
      <w:r>
        <w:rPr>
          <w:rStyle w:val="myStyle"/>
        </w:rPr>
        <w:t xml:space="preserve">27、下列有关“乐”的古代名句，出自《论语》的是（）A.知之者不如好之者，好之者不如乐之者B.子非我，安知我不知鱼之乐C.独乐乐，与人乐乐，孰乐？D.先天下之忧而忧，后天下之乐而乐</w:t>
      </w:r>
    </w:p>
    <w:p/>
    <w:p>
      <w:pPr/>
      <w:r>
        <w:rPr>
          <w:rStyle w:val="myStyle"/>
        </w:rPr>
        <w:t xml:space="preserve">28、教师的平均工资水平应当（）国家公务员的平均工资水平A.高于B.接近C.不低于或者而于D.同等于</w:t>
      </w:r>
    </w:p>
    <w:p/>
    <w:p>
      <w:pPr/>
      <w:r>
        <w:rPr>
          <w:rStyle w:val="myStyle"/>
        </w:rPr>
        <w:t xml:space="preserve">29、在电和磁关系的认识上，取得突破性成果的是（）A.奥斯特B.法拉第C.爱迪生D.爱因斯坦阅卷人|得分</w:t>
      </w:r>
    </w:p>
    <w:p/>
    <w:p>
      <w:pPr/>
      <w:r>
        <w:rPr>
          <w:rStyle w:val="myStyle"/>
        </w:rPr>
        <w:t xml:space="preserve">二、材料分析题（本题共3小题，每题14分，共42分）</w:t>
      </w:r>
    </w:p>
    <w:p/>
    <w:p>
      <w:pPr/>
      <w:r>
        <w:rPr>
          <w:rStyle w:val="myStyle"/>
        </w:rPr>
        <w:t xml:space="preserve">1、何老师班上的小龙，经常迟到、旷课、不完成作业，还欺负同学在多次批评教育无效后,何老师决定到他家去?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第7页共12页问题请从教师职业道德的角度，评析何老师的教育行为</w:t>
      </w:r>
    </w:p>
    <w:p/>
    <w:p>
      <w:pPr/>
      <w:r>
        <w:rPr>
          <w:rStyle w:val="myStyle"/>
        </w:rPr>
        <w:t xml:space="preserve">2、大学毕业后，曲老师到一所农村中学当历史老师，至今已有八年了在此期间，有的同事调到条件更好的学校去了，有的则步入了职业倦怠期，有几所条件更好的城区学校想引进他，但他总是拒绝说“我从小在农村长大，明白农村孩子也需要良好的教育，这里的孩子离不开我”为了成为一名优秀的历史老师，曲老师经常翻阅各种期刊杂志，以及时了解历史学科的新信息，他还经常向经验丰富的教师学习，为了提升自己分析和解决问题的能力，曲老师不断学习科学研究方法，并运用这些方法解决了一些教学问题曲老师说“台卜.一分钟，台下十年功，当教师仅靠大学时代所学的知识远远不够”他坚持每天至少进行一个小时的阅读，多年来从未间断过，他的阅读范围很广，除了研读历史领域的经典著作之外，他还广泛学习法学、地理学、社会学、美学等各个领域的知识问题请结合材料，从教师观的角度，评析曲老师的行为阅卷人得分</w:t>
      </w:r>
    </w:p>
    <w:p/>
    <w:p>
      <w:pPr/>
      <w:r>
        <w:rPr>
          <w:rStyle w:val="myStyle"/>
        </w:rPr>
        <w:t xml:space="preserve">三、写作题（本大题共1小题，共50分）</w:t>
      </w:r>
    </w:p>
    <w:p/>
    <w:p>
      <w:pPr/>
      <w:r>
        <w:rPr>
          <w:rStyle w:val="myStyle"/>
        </w:rPr>
        <w:t xml:space="preserve">1、阅读下面的材料，根据要求作文庄子有云“吾生也有涯，而知也无涯”这句话诠释了终身学习的深刻内涵在现代科学技术日新月异、迅猛发展的今天终身学习显得尤为重要根据材料所引发的思考和感悟，写一篇论说文第8页共12页要求角度自选，立意自定，标题自拟，不少于1000字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2023-05-09T15:07:28+08:00</dcterms:created>
  <dcterms:modified xsi:type="dcterms:W3CDTF">2023-05-09T15:07:28+08:00</dcterms:modified>
</cp:coreProperties>
</file>

<file path=docProps/custom.xml><?xml version="1.0" encoding="utf-8"?>
<Properties xmlns="http://schemas.openxmlformats.org/officeDocument/2006/custom-properties" xmlns:vt="http://schemas.openxmlformats.org/officeDocument/2006/docPropsVTypes"/>
</file>