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2023年整理教师资格之中学综合素质能力检测试卷A卷附答案</w:t>
      </w:r>
    </w:p>
    <w:p/>
    <w:p/>
    <w:p>
      <w:pPr/>
      <w:r>
        <w:rPr>
          <w:rStyle w:val="myStyle"/>
        </w:rPr>
        <w:t xml:space="preserve">
</w:t>
      </w:r>
    </w:p>
    <w:p/>
    <w:p>
      <w:pPr/>
      <w:r>
        <w:rPr>
          <w:rStyle w:val="myStyle"/>
        </w:rPr>
        <w:t xml:space="preserve">
	2023年整理教师资格之中学综合素质能力检测试卷A卷附答案单选题（共50题）
</w:t>
      </w:r>
    </w:p>
    <w:p/>
    <w:p>
      <w:pPr/>
      <w:r>
        <w:rPr>
          <w:rStyle w:val="myStyle"/>
        </w:rPr>
        <w:t xml:space="preserve">
</w:t>
      </w:r>
    </w:p>
    <w:p/>
    <w:p>
      <w:pPr/>
      <w:r>
        <w:rPr>
          <w:rStyle w:val="myStyle"/>
        </w:rPr>
        <w:t xml:space="preserve">
	1、张三和李四是邻居，张三得知李四想卖掉隔壁现住的房子，遂找李四表示有意购买李四说“我现在还没有决定是否卖掉这套房子，如果我找到更好的房子，你出钱比王五多，我就卖给你”A.张三出钱没有王五多，李四把房子卖给了张三B.李四没有找到更好的房子，尽管张三比王五出钱多，李四还是没有把房子卖给张三C.李四没有找到更好的房子，李四把房子卖给了张三D.李四找到了更好的房子，并且张三出钱比王五多，最终房子没有卖【答案】D
</w:t>
      </w:r>
    </w:p>
    <w:p/>
    <w:p>
      <w:pPr/>
      <w:r>
        <w:rPr>
          <w:rStyle w:val="myStyle"/>
        </w:rPr>
        <w:t xml:space="preserve">
	2、司马迁的《史记》作为纪传体史学著作，其叙事是（）记载历史的A.以历史事件为中心B.以朝代更迭为中心C.以历史人物为中心D.以作者的历史观为中心C.演绎D.分析【答案】C
</w:t>
      </w:r>
    </w:p>
    <w:p/>
    <w:p>
      <w:pPr/>
      <w:r>
        <w:rPr>
          <w:rStyle w:val="myStyle"/>
        </w:rPr>
        <w:t xml:space="preserve">
	26、在一定情况下，对个别学生的违法违纪现象，教师可以采用的手段，以保证教育要求的实现，但不能超越法律的限度A.打骂B.罚跪C.变相体罚D.惩戒【答案】D
</w:t>
      </w:r>
    </w:p>
    <w:p/>
    <w:p>
      <w:pPr/>
      <w:r>
        <w:rPr>
          <w:rStyle w:val="myStyle"/>
        </w:rPr>
        <w:t xml:space="preserve">
	27、最近一段时期，有关要发生台风的传言很多一天傍晚，刚刚问在院里乘凉的叔叔“叔叔，他们都说明天要刮台风了”叔叔说“根据我的观察，明天不必然刮台风”刚刚说“那您的意思是明天肯定不会刮台风了”叔叔说不对刚刚陷入了迷惑以下哪句话与叔叔的意思最为接近A.明天必然不刮台风B.明天可能刮台风C.明天可能不刮台风D.明天不可能刮台风【答案】C
</w:t>
      </w:r>
    </w:p>
    <w:p/>
    <w:p>
      <w:pPr/>
      <w:r>
        <w:rPr>
          <w:rStyle w:val="myStyle"/>
        </w:rPr>
        <w:t xml:space="preserve">
	28、“萧贺或者是教师，或者是公务员”上述命题是以下哪种情况（）A.无所谓真假B.真的C.假的D.或者是真的，或者是假的【答案】D
</w:t>
      </w:r>
    </w:p>
    <w:p/>
    <w:p>
      <w:pPr/>
      <w:r>
        <w:rPr>
          <w:rStyle w:val="myStyle"/>
        </w:rPr>
        <w:t xml:space="preserve">
	29、《中小学教师职业道德规范》在“关爱学生”条目下，首次提出了（）A.保护学生安全B.保护教师安全C.忠诚于人民教育事业D.热爱人民【答案】A
</w:t>
      </w:r>
    </w:p>
    <w:p/>
    <w:p>
      <w:pPr/>
      <w:r>
        <w:rPr>
          <w:rStyle w:val="myStyle"/>
        </w:rPr>
        <w:t xml:space="preserve">
	30、王老师在接任班主任这一职位之前，对自身班主任这个角色充满信心，并做了一系列的角色规划；但在真正走进班集体中时才发现，有很多工作并不像自己想象的那样顺利，处处受阻，曾一度怀疑自己作为班主任的工作能力这说明在教师职业角色中，王老师面临的道德冲突是（）A.不同角色期望引起的角色冲突B.工作角色与生活角色引起的冲突C.期待角色与实际角色引发的心理冲突D.高付出与低待遇引发的心理冲突【答案】C
</w:t>
      </w:r>
    </w:p>
    <w:p/>
    <w:p>
      <w:pPr/>
      <w:r>
        <w:rPr>
          <w:rStyle w:val="myStyle"/>
        </w:rPr>
        <w:t xml:space="preserve">
	31、素有“天下瓷宗”之尊的瓷都是A.宜兴B.景德镇C.德化D.禹县【答案】B
</w:t>
      </w:r>
    </w:p>
    <w:p/>
    <w:p>
      <w:pPr/>
      <w:r>
        <w:rPr>
          <w:rStyle w:val="myStyle"/>
        </w:rPr>
        <w:t xml:space="preserve">
	32、放学以后，几位同学到其班主任刘某在学校私自开设的小商店里购买了过期食品，导致几位同学食物中毒，对这起事故应承担主要责任的是A.学校B.政府C.家长D.刘某【答案】
</w:t>
      </w:r>
    </w:p>
    <w:p/>
    <w:p>
      <w:pPr/>
      <w:r>
        <w:rPr>
          <w:rStyle w:val="myStyle"/>
        </w:rPr>
        <w:t xml:space="preserve">
	33、古希腊罗马文化，深刻地影响了西方世界的文明进程下列选项中，不是产生于古希腊罗马的是A.公民教育B.陪审法庭C.君主立宪D.全民公决【答案】C
</w:t>
      </w:r>
    </w:p>
    <w:p/>
    <w:p>
      <w:pPr/>
      <w:r>
        <w:rPr>
          <w:rStyle w:val="myStyle"/>
        </w:rPr>
        <w:t xml:space="preserve">
	34、国培计划又开始了.小张老师非常想去进修培训.但是教导主任却告诉他，现阶段是学校的成长壮大时期，急需张老师这样的教学骨干，让他以学校大局为重，不许他参加这次培训，让他过几年再去参加培训以下说法正确的是A.小张老师应以学校大局为重.放弃培训B.小张老师业务精良.不需要培训C.学校的做法侵犯了小张老师的参与管理权D.学校的做法侵犯了小张老师的进修培训权【答案】D
</w:t>
      </w:r>
    </w:p>
    <w:p/>
    <w:p>
      <w:pPr/>
      <w:r>
        <w:rPr>
          <w:rStyle w:val="myStyle"/>
        </w:rPr>
        <w:t xml:space="preserve">
	35、确立中国实施改革开放战略方针的重要会议是A.H~一届一中全会B.十一届二中全会~■D届三中全会H―届四中全会【答案】C
</w:t>
      </w:r>
    </w:p>
    <w:p/>
    <w:p>
      <w:pPr/>
      <w:r>
        <w:rPr>
          <w:rStyle w:val="myStyle"/>
        </w:rPr>
        <w:t xml:space="preserve">
	36、下列能源中，属于可再生能源的是（）A.煤炭B.石油C.风能D.核能【答案】C
</w:t>
      </w:r>
    </w:p>
    <w:p/>
    <w:p>
      <w:pPr/>
      <w:r>
        <w:rPr>
          <w:rStyle w:val="myStyle"/>
        </w:rPr>
        <w:t xml:space="preserve">
	37、下列物质的用途主要与其化学性质相关的是（）A.干冰用于人工降雨B.用盐酸除铁锈C.氢气用于充探空气球D.用鸨作灯泡中的灯丝【答案】B
</w:t>
      </w:r>
    </w:p>
    <w:p/>
    <w:p>
      <w:pPr/>
      <w:r>
        <w:rPr>
          <w:rStyle w:val="myStyle"/>
        </w:rPr>
        <w:t xml:space="preserve">
	38、有人称电影是继诗歌、音乐、舞蹈、美术、建筑和戏剧之后人类创造的“第七艺术”1895年12月28日，在巴黎一家咖啡馆放映了人类的第一部电影，宣告了电影时代的到来放映者是（）A.弗拉基米尔兹沃尔金B.塞列克C.卢米埃尔兄弟D.贝尔德【答案】C
</w:t>
      </w:r>
    </w:p>
    <w:p/>
    <w:p>
      <w:pPr/>
      <w:r>
        <w:rPr>
          <w:rStyle w:val="myStyle"/>
        </w:rPr>
        <w:t xml:space="preserve">
	39、刘老师家庭负担重，老人要看病，孩子要读书，于是用假名在培训机构上课，挣钱补贴生活这种行为（）A.可以，不影响正常教学即可B.可以，刘老师可以在业余时间做任何事C.可以，刘老师在培训机构任教赚钱，不是利用职务之便谋取私利D.不可以，刘老师的这种行为违反了教师职业道德【答案】D
</w:t>
      </w:r>
    </w:p>
    <w:p/>
    <w:p>
      <w:pPr/>
      <w:r>
        <w:rPr>
          <w:rStyle w:val="myStyle"/>
        </w:rPr>
        <w:t xml:space="preserve">
	40、在word编辑状态，要使表格的各列等宽，应该使用“表格”工具栏中的（）按钮A.平均分布各行B.平均分布各列C.根据窗口调整表格D.根据内容调整表格【答案】B
</w:t>
      </w:r>
    </w:p>
    <w:p/>
    <w:p>
      <w:pPr/>
      <w:r>
        <w:rPr>
          <w:rStyle w:val="myStyle"/>
        </w:rPr>
        <w:t xml:space="preserve">
	41、漕渊之盟是指（）A.北宋与金订立的一个对于宋朝而言有屈辱性质的盟约B.北宋与西夏订立的一个双方约定和平共处的盟约C.北宋与大理订立的一个双方约定和平共处的盟约D.北宋与辽订立的一个对于宋朝而言有屈辱性质的盟约【答案】D
</w:t>
      </w:r>
    </w:p>
    <w:p/>
    <w:p>
      <w:pPr/>
      <w:r>
        <w:rPr>
          <w:rStyle w:val="myStyle"/>
        </w:rPr>
        <w:t xml:space="preserve">
	42、某中学按学生的小升初成绩分为尖子班和普通班，该做法违反了相关法律的要求能够责令该中学限期改正的最低部门是该校所隶属的A.县级人民政府B.县级人民政府教育行政部门C.省级人民政府D.省级人民政府教育行政部门【答案】B
</w:t>
      </w:r>
    </w:p>
    <w:p/>
    <w:p>
      <w:pPr/>
      <w:r>
        <w:rPr>
          <w:rStyle w:val="myStyle"/>
        </w:rPr>
        <w:t xml:space="preserve">
	43、2010年颁布的《国家中长期教育改革和发展规划纲要2010―2020年》要求，2020年我国基本普及学前教育，高中阶段教育毛入学率达到80%85%90%95%【答案】C
</w:t>
      </w:r>
    </w:p>
    <w:p/>
    <w:p>
      <w:pPr/>
      <w:r>
        <w:rPr>
          <w:rStyle w:val="myStyle"/>
        </w:rPr>
        <w:t xml:space="preserve">
	44、《中小学班主任工作规定》明确指出，班主任应该把班主任工作（）oA.当作“主业”B.看作教学工作以外必须完成的任务C.看作教学D.看作德育工作【答案】A
</w:t>
      </w:r>
    </w:p>
    <w:p/>
    <w:p>
      <w:pPr/>
      <w:r>
        <w:rPr>
          <w:rStyle w:val="myStyle"/>
        </w:rPr>
        <w:t xml:space="preserve">
	45、直角三角形两直角边的平方和等于斜边的平方，这是平面几何的一条定理，下列选项中，不是用来指称这一定理的是（）A.毕达哥拉斯定理B.欧几里得定理C.勾股定理D.商高定理【答案】B
</w:t>
      </w:r>
    </w:p>
    <w:p/>
    <w:p>
      <w:pPr/>
      <w:r>
        <w:rPr>
          <w:rStyle w:val="myStyle"/>
        </w:rPr>
        <w:t xml:space="preserve">
	46、“地理标志”是在具有特定地理来源并因该来源而拥有某些品质或声誉的产品上使用的一种标志地理标志可使原产地生产者提升商品的质量和信誉，也使消费者免受假冒伪劣坑害下列选项中地理标志产品与原产地所在地区不对应的是（）A.香槟一比利时B.帕尔玛火腿一意大利C.杜奥一葡萄牙D.蒙切哥乳酪一西班牙【答案】A
</w:t>
      </w:r>
    </w:p>
    <w:p/>
    <w:p>
      <w:pPr/>
      <w:r>
        <w:rPr>
          <w:rStyle w:val="myStyle"/>
        </w:rPr>
        <w:t xml:space="preserve">
	47、《米洛岛的阿芙罗蒂德》（即《断臂的维纳斯》）是下列哪个时期的作品（）A.古希腊B.古罗马C.古埃及D.古印度【答案】A
</w:t>
      </w:r>
    </w:p>
    <w:p/>
    <w:p>
      <w:pPr/>
      <w:r>
        <w:rPr>
          <w:rStyle w:val="myStyle"/>
        </w:rPr>
        <w:t xml:space="preserve">
	48、教师成长与发展的最高目标是（）A.特级教师B.教学熟手C.优秀班主任D.专家型教师【答案】D
</w:t>
      </w:r>
    </w:p>
    <w:p/>
    <w:p>
      <w:pPr/>
      <w:r>
        <w:rPr>
          <w:rStyle w:val="myStyle"/>
        </w:rPr>
        <w:t xml:space="preserve">
	49、某宿舍住着若干个研究生其中，一个是黑龙江人，两个是北方人，一个云南人，两个人这学期只选修了逻辑哲学，三个人这学期只选修了古典音乐欣赏假设以上的介绍涉及了这寝室中所有的人，那么寝室中最少可能是几个人最多可能是几个人（）A.最少可能是3人，最多可能是8人B.最少可能是5人，最多可能是8人C.最少可能是5人，最多可能是9人D.最少可能是3人，最多可能是9人【答案】B
</w:t>
      </w:r>
    </w:p>
    <w:p/>
    <w:p>
      <w:pPr/>
      <w:r>
        <w:rPr>
          <w:rStyle w:val="myStyle"/>
        </w:rPr>
        <w:t xml:space="preserve">
	50、下列不是联合国常任理事国的是（）A.美国B.中国C.俄罗斯D.意大利【答案】D大题（共10题）
</w:t>
      </w:r>
    </w:p>
    <w:p/>
    <w:p>
      <w:pPr/>
      <w:r>
        <w:rPr>
          <w:rStyle w:val="myStyle"/>
        </w:rPr>
        <w:t xml:space="preserve">
	一、材料最近偶然看《红楼梦》，书中讲到有个Y鬟很喜欢陆放翁的两句诗〃重帘不卷留香久，古砚微凹聚墨多〃，林黛玉却对她说〃这种诗千万不能学，学作这样的诗，你就不会作诗了〃黛玉又说:〃你应当读王摩诘、杜甫、李白跟陶渊明的诗每一家读几十首，或是一两百首，得了了解以后，你会懂得作诗了〃这一段话讲得很有意思放翁这两句诗，对得很工整其实则是字面上的堆砌，而背【答案】C
</w:t>
      </w:r>
    </w:p>
    <w:p/>
    <w:p>
      <w:pPr/>
      <w:r>
        <w:rPr>
          <w:rStyle w:val="myStyle"/>
        </w:rPr>
        <w:t xml:space="preserve">
	3、新时期，“朦胧诗”的代表诗人是（）A.舒婷和顾城B.北岛和海子C.马原和格非D.池莉和方方【答案】A
</w:t>
      </w:r>
    </w:p>
    <w:p/>
    <w:p>
      <w:pPr/>
      <w:r>
        <w:rPr>
          <w:rStyle w:val="myStyle"/>
        </w:rPr>
        <w:t xml:space="preserve">
	4、下面关于隋唐文化成就的说法不正确的是（）A.唐朝是我国诗歌的黄金时代B.李春是隋朝杰出的工匠C.莫高窟的开凿是从隋唐时期开始的D.孙思邈被称为“药王”【答案】C
</w:t>
      </w:r>
    </w:p>
    <w:p/>
    <w:p>
      <w:pPr/>
      <w:r>
        <w:rPr>
          <w:rStyle w:val="myStyle"/>
        </w:rPr>
        <w:t xml:space="preserve">
	5、《论语》中有这样一段对话子贡曰“贫而无谄，富而无骄何如？子曰”可也未若贫而乐，富而好礼者也”子贡日“《诗》云，’如切如磋！如琢如磨’，其斯之谓与？”子曰“赐也！始可与言《诗》已矣，告诸往而知来者”A.做事情要有耐心B.做事情要精益求精C.做事情要善于举一反三后没有人若说它完全没有人，也不尽然，到底该有个人在里面这个人，在书房烧了一炉香，帘子不挂起来，在那里写字，或作诗有很好的烟台，磨了墨，还没用则是此诗背后原是有一人，但这人却教什么人来当都可，因此人并不见有特殊的意境与特殊的情趣这就算做俗，高雅的人则不尽然，应有他一番特殊的情趣和意境此刻先拿黛玉所举三人王维、杜甫、李白来说，他们恰巧代表了三种性格，也代表了三派学问王摩诘是释，是禅宗李白是道，是老庄杜甫是儒，是孔孟禅宗常讲〃无我、无住、无着〃后来人论诗，主张要不著一字，尽得风流但作诗怎能不著一字，又怎能不著一字而尽得风流呢我们可选摩诘一联句来作例这一联是大家都喜欢的雨中山果落，灯下草虫鸣此一联拿来和上引放翁一联相比，两联中都有一个境，境中都有一个人放翁一联的境中人如何，上面已说过现在且将摩诘这一联在深山里有一所屋，有人在此屋中坐，晚上下了雨，听到窗外书上果给雨一打，朴朴地掉下草里很多的虫，都在雨下叫那人呢就在屋里雨中灯下，听到外面山果落，草虫鸣，当然还夹着雨声这样一个境，有情有景，拿来和陆联相比，便知一方是活的动的，另一方却是死而滞的了这一联中重要字面在〃落〃字和〃鸣〃字在这两字中透露出天地自然界的生命气息来大概是秋天吧，所以山中果子都熟了给雨一打，禁不起在那里朴朴地掉下草虫在秋天正是得时，都在那里叫这声音和景物都跑进这屋里人的视听感觉中那坐在屋里的这个人，这是顿然感到此生命，而同时又感到此凄凉生命表现在山果草虫身上，凄凉则是在夜静的雨声中我们请问当时作这诗的人，他碰到那种境界，他心上感觉到些什么呢我们如此一想，就懂得〃不著一字尽得风流〃这八个字的涵义了正因他所感觉的没讲出来，这是一种意境而妙在他不讲，他只把这一外境放在前边给你看，好让读者自己去领略若使接着在下面再发挥了一段哲学理论，或是人生观，或是什么杂感之类，那么这首诗就减了价值，诗味淡了，诗格也低了但我们看到这两句诗，我们总要问，这在作者心上究竟感觉了些什么呢我们也会因为读了这两句诗，在自己心上，也感觉出了在这两句诗中所涵的意义这是一种设身处地之领悟亦即所谓欣赏我们读上举放翁那一联，似乎诗后面更没有东西，没有像摩诘那一联中的情趣与意境摩诘诗之妙，妙在他在对宇宙人生抱有一番看法，他虽没有写出来，但此情此景，却尽已在纸上这是作诗的很高境界，也可说摩诘是由学禅而参悟到此境（摘编自钱穆《中国文学论丛》）问题
</w:t>
      </w:r>
    </w:p>
    <w:p/>
    <w:p>
      <w:pPr/>
      <w:r>
        <w:rPr>
          <w:rStyle w:val="myStyle"/>
        </w:rPr>
        <w:t xml:space="preserve">
	（1）为何黛玉认为不能学〃重帘不卷留香久，古砚微凹聚墨多〃这样的诗请结合文本，简要概括
</w:t>
      </w:r>
    </w:p>
    <w:p/>
    <w:p>
      <w:pPr/>
      <w:r>
        <w:rPr>
          <w:rStyle w:val="myStyle"/>
        </w:rPr>
        <w:t xml:space="preserve">
	（2）文章认为〃雨中山果落，灯下草虫鸣〃体现了王维怎样的作诗境界请简要分析【答案】
</w:t>
      </w:r>
    </w:p>
    <w:p/>
    <w:p>
      <w:pPr/>
      <w:r>
        <w:rPr>
          <w:rStyle w:val="myStyle"/>
        </w:rPr>
        <w:t xml:space="preserve">
	（1）为何黛玉认为不能学“重帘不卷留香久，古砚微凹聚墨多”这样的诗请结合文本，简言概括因为这两句诗知识只是字面上的堆砌，并没有特殊的意境与特殊的情趣［解析］文章第二段中，作者认为放翁这两句诗对得很工整其实则只是字面上的堆砌背后的人是一个可有可无的人物，并不见有特殊的意境与特殊的情趣这就算做俗，高雅的人则不然，应有他一番特殊的情趣和意境2文章认为“雨中山果落，灯下草虫鸣”体现了王维怎样的作诗境界请简要分析王维的诗歌有情有景，鲜活生动“落”和“鸣”字透出天地自然的生命气息，富有听觉和画面感生命力表现在山果草虫身上，凄凉之感则是表现在夜静的雨声中背后的意境深刻，不用写明，却能令人深刻体会，即“不著一字尽得风流”王维并没有直白的叙述描写出对宇宙人生的看法读者却能感受到透过诗句感受到，这是王维作诗的极高境界，也可说摩诘是由学禅而参悟到此境［解析］文章倒数两段中，作者分析王维的诗句，深入浅出，指出王维做诗的情趣和意境
</w:t>
      </w:r>
    </w:p>
    <w:p/>
    <w:p>
      <w:pPr/>
      <w:r>
        <w:rPr>
          <w:rStyle w:val="myStyle"/>
        </w:rPr>
        <w:t xml:space="preserve">
	二、葛华和李强在课间因为一件小事吵架葛华挨了两拳，刚要还手，上课铃响了，李强迅速跑进教室葛华觉的自己吃了亏怒不可遏，他站在教室门口指着李强大声叫嚷“有本事你给我出来，我非把你揍扁不可!〃此时正好来上课的于老师看到了这一幕于老师愣了下马上和蔼的对葛华说“葛华，你看老师拿了这么多作业本，你能帮老师发给同学们吗〃葛华虽然还在生气，但还是很快接过作业本来发了下去于老师又对全班同学说“刚才葛华虽然和别人闹了点小矛盾可他为了不影响上课，愉快地帮助我们发作业这很好!我相信他下课后会正确处理这件事的”葛华听到老师的表扬，转怒为喜，上课也非常认真下课后于老师让李强帮他把教具拿回办公室趁机问明了事件发展过程，听完李强的诉说，于老师耐心的对他说“虽然双方都有责任但打人给别人造成了伤害如果是你被打了你会感觉怎样我们已经是中学生了，要学会用自己的智慧，友好的解决与他人的冲突老师相信你会处理好这件事的”之后李强主动找葛华道歉，两人重归于好问题请结合材料，从教师职业道德的角度，评析于老师的教育行为【答案】该教师的做法是恰当的，符合了教师职业道德规范的相关要求，值得我们提倡与学习首先，教师职业道德规范要求教师要关爱学生，关心爱护全体学生，尊重学生人格，平等公正的对待学生，不挖苦，不讽刺，对学生严慈相济，不体罚或变相体罚学生材料中，于老师在葛华与别的同学打架之后没有直接批评，而是态度和蔼的开导葛华，并且向全班同学表扬葛华，使葛华认识到自己的错误，并且有所转变于老师的行为体现了关爱学生的师德灵魂其次，教师职业道德规范要求教师要教书育人，遵循教育规律，实施素质教育，循循善诱，因材施教，培养学生良好品行，促进学生全面发展，不以分数作为评价学生的唯一标准材料中，于老师在葛华与李强打架之后，没有进行直接的批评，而是在课后耐心教导通过说服教育的方法引导学生认识到自己的问题，关注学生的品德发展于老师的行为体现了教书育人的教师天职最后，教师职业道德规范要求教师要爱岗敬业，忠诚于人民教育事业，对工作高度认真负责材料中，于老师在即将上课时能够在不影响正常上课秩序的情况下处理突发事件，保证了课堂教学的顺利进行，体现了爱岗敬业总之，于老师的行为符合了教师职业道德规范的相关要求是合理的，值得我们学习
</w:t>
      </w:r>
    </w:p>
    <w:p/>
    <w:p>
      <w:pPr/>
      <w:r>
        <w:rPr>
          <w:rStyle w:val="myStyle"/>
        </w:rPr>
        <w:t xml:space="preserve">
	三、下面是一位学生期中考试结束后的自我感受我对艺术类科目很感兴趣，音乐、美术成绩一直很好，考试的时候发挥正常我的数学成绩一向不好，我很努力地去复习，但是在考数学的时候，由于很紧张，发挥不如预期那么好张老师把数学试卷发下来准备分析试卷，我一看自己的考试成绩是67分，及格了，有进步，还不错心里很高兴但在张老师分析试卷的时候，我和同桌说了几句话，张老师走过来让我不要太兴奋，说“别看你成绩是67分，排名却是第43名，全班倒数第三音乐、美术学得好有什么用在升学考试中，语文、数学这些主科成绩最重要”我立即羞愧地低下了头我考得再好也考不过人家，我总是失败，唉！？问题请结合材料，从教育观角度，评析张老师的教育行为（14分）【答案】从教育观的角度看，材料中张老师的做法不当，他的教育理念和对学生的评价方法是不正确的
</w:t>
      </w:r>
    </w:p>
    <w:p/>
    <w:p>
      <w:pPr/>
      <w:r>
        <w:rPr>
          <w:rStyle w:val="myStyle"/>
        </w:rPr>
        <w:t xml:space="preserve">
	（1）实施素质教育强调要促进学生德、智、体、美、劳等方面全面发展材料中的张老师把某些科目成绩作为评价学生的主要标准，忽略了学生其他方面的发展违背了素质教育对学生全面发展的要求
</w:t>
      </w:r>
    </w:p>
    <w:p/>
    <w:p>
      <w:pPr/>
      <w:r>
        <w:rPr>
          <w:rStyle w:val="myStyle"/>
        </w:rPr>
        <w:t xml:space="preserve">
	（2）新课程改革要求教师在教学中要从“重结论轻过程”向“重结论更重过程”转变材料中的张老师没有了解学生为提高成绩付出的努力，一味地关注学生的考试成绩，忽略了学生的进步，没有对学生进行发展性评价
</w:t>
      </w:r>
    </w:p>
    <w:p/>
    <w:p>
      <w:pPr/>
      <w:r>
        <w:rPr>
          <w:rStyle w:val="myStyle"/>
        </w:rPr>
        <w:t xml:space="preserve">
	（3）新课程改革要求教师要关注每一位学生，关注学生的情绪生活和情感体验，关注学生的道德生活和人格养成，促进学生生动、活泼、主动地发展材料中的张老师因为学生成绩不好而当众批评、羞辱学生，伤害了学生的自尊心，不利于学生个性的健康发展，违背了师德的基本要求
</w:t>
      </w:r>
    </w:p>
    <w:p/>
    <w:p>
      <w:pPr/>
      <w:r>
        <w:rPr>
          <w:rStyle w:val="myStyle"/>
        </w:rPr>
        <w:t xml:space="preserve">
	四、以“师德”为话题写一篇议论文要求
</w:t>
      </w:r>
    </w:p>
    <w:p/>
    <w:p>
      <w:pPr/>
      <w:r>
        <w:rPr>
          <w:rStyle w:val="myStyle"/>
        </w:rPr>
        <w:t xml:space="preserve">
	（1）题目自拟，字数不得少于1000字；
</w:t>
      </w:r>
    </w:p>
    <w:p/>
    <w:p>
      <w:pPr/>
      <w:r>
        <w:rPr>
          <w:rStyle w:val="myStyle"/>
        </w:rPr>
        <w:t xml:space="preserve">
	（2）文章论点鲜明，有说服力；
</w:t>
      </w:r>
    </w:p>
    <w:p/>
    <w:p>
      <w:pPr/>
      <w:r>
        <w:rPr>
          <w:rStyle w:val="myStyle"/>
        </w:rPr>
        <w:t xml:space="preserve">
	（3）文章富有逻辑性；⑷文童论据充分.论证方法得当【答案】
</w:t>
      </w:r>
    </w:p>
    <w:p/>
    <w:p>
      <w:pPr/>
      <w:r>
        <w:rPr>
          <w:rStyle w:val="myStyle"/>
        </w:rPr>
        <w:t xml:space="preserve">
	五、师范大学毕业后，孙斌凭借自己的努力成了一名初中语文教师，工作前几年，为了适应教学工作，他向其他同事学习，教学水平逐渐提高，教学效果得到了家长们的认可这时，他认为教学工作并不神秘，自己的经验、知识与能力已经足以应付，没有必要继续深入钻研教学一天几位学生的家长找到孙老师希望他能在课后帮助孩子朴习孙老师认为这事有利于提高学生成绩就答应了，补习结束时家长们为了感谢孙老师给了他一笔可观的补课费孙老师推辞不过只好接受自此以后越来越多的学生找孙老师补课其他班级甚至其他学校的学生也来找他为了保证补习效果孙老师常常将课堂教学与课后辅导联系起来还专门编印了系列学习资科，仅收取成本费和辛苦费，随着参与辅导学生规模的扩大孙老师家里的空间已不足以容纳于是，他在小区里专门租了地方方便学生参与辅导为了节省学生购买学习资料和学习用具的费用，孙老师还要求学生统一从自己这里购买家长们对孙老师的辅导非常满意还给他送了锦旗问题请结合材料从教师职业道德的角度，评析孙老师的教育行为【答案】
</w:t>
      </w:r>
    </w:p>
    <w:p/>
    <w:p>
      <w:pPr/>
      <w:r>
        <w:rPr>
          <w:rStyle w:val="myStyle"/>
        </w:rPr>
        <w:t xml:space="preserve">
	（1）孙老师的做法违背了“终身学习”的职业道德孙老师认为自己的教学工作并不神秘，自己的知识已经足以应付没必要继续深入专研教学这一点违反了教师职业道德中的终身学习的内容终身学习是教师专业发展的不竭动力，不管什么时候教师都不应该停止学习的步伐⑵孙老师的做法违背了“教书育人”的职业道德“教书育人”是教师职业道德中的重要内容教书育人是教师的天职孙老师帮学生补习是他分内之事但孙老师却收取了可观的补课费，这显然违反了教师职业道德中“教书育人”的内容在职教师是不能开设补习班的孙老师不仅专门租地方辅导学生还要求学生统一购买学习资料和学习用具这显然违反了教师职业道德中的“爱国守法爱岗敬业”的要求爱国守法是教师职业的基本要求爱岗敬业是教师职业的本质要求【参考答案】孙老师的很多行为都是不正确的，违背了以下教师职业道德规范
</w:t>
      </w:r>
    </w:p>
    <w:p/>
    <w:p>
      <w:pPr/>
      <w:r>
        <w:rPr>
          <w:rStyle w:val="myStyle"/>
        </w:rPr>
        <w:t xml:space="preserve">
	（1）爱岗敬业孙老师认为自己的能力足以应付教学，没有必要深入钻研，这是不正确的，孙老师应该虚心学习，认真备课，做好教师工作
</w:t>
      </w:r>
    </w:p>
    <w:p/>
    <w:p>
      <w:pPr/>
      <w:r>
        <w:rPr>
          <w:rStyle w:val="myStyle"/>
        </w:rPr>
        <w:t xml:space="preserve">
	（2）爱国守法材料中，孙老师要求学生统一从他那里购买相关学习资料和学习用具，侵犯了学生的财产权
</w:t>
      </w:r>
    </w:p>
    <w:p/>
    <w:p>
      <w:pPr/>
      <w:r>
        <w:rPr>
          <w:rStyle w:val="myStyle"/>
        </w:rPr>
        <w:t xml:space="preserve">
	（3）为人师表材料中，孙老师收取家长补习费，开设辅导班，违背了为人师表的职业道德规范
</w:t>
      </w:r>
    </w:p>
    <w:p/>
    <w:p>
      <w:pPr/>
      <w:r>
        <w:rPr>
          <w:rStyle w:val="myStyle"/>
        </w:rPr>
        <w:t xml:space="preserve">
	（4）终身学习材料中，孙老师认为自己必要钻研教学，这是一种自我满足和不思进取，违背了终身学习的教师职业道德规范
</w:t>
      </w:r>
    </w:p>
    <w:p/>
    <w:p>
      <w:pPr/>
      <w:r>
        <w:rPr>
          <w:rStyle w:val="myStyle"/>
        </w:rPr>
        <w:t xml:space="preserve">
	六、阅读下面的文章，按要求回答问题野艾史小溪多风而温馨的春天一过，陕北高原便进入漫长的干旱季节高原在热浪中沉重地喘息，可野艾还是在这季节蓬蓬勃勃地生长起来了野艾，亦叫艾蒿，野生在田畔、沟壑、荒坡、路边及那些潮湿的河谷洼地，陕北高原广阔纵横的土地上，到处遍布着这种多年生草本植物迈着散漫的步子，你走过田畔、山坡和荒野，立刻会感到空气中流荡着清新的苦香风顺着山谷舒卷地自由自在地弥漫，你不由得停下脚步掐一枝野艾，闻闻，会像第一次才发现似的小声叫出声来呀，好香!然后，把它轻轻放在手中珍爱地搓揉着，流连忘返地在那儿久久徜徉这是和奇花异卉不同的一种独具风流的苦香高原上的农人们和野艾有着相濡以沫的感情，他们祖祖辈辈一遍一遍重复着那些与野艾有关的古老浓郁的风俗和那些充满神奇奥妙的事情初夏的端阳节，野艾仅一尺来高，还带着春天的鲜嫩、水灵，细长的羽状叶片披一层银灰色柔毛，在东南风中姗姗摇曳黎明，人们便兴冲冲地从河畔、坡地拔些挂着露珠的野艾带回家――在住宅门墙上方交叉悬挂，驱祭五毒，共禳不祥人们还要早早叫起自己的孩子，到河边清洗双目，给耳缝间别枝艾叶“端午不夹艾，蚂蚁夹老赖”这是高原上老幼妇孺尽知的俗语，“老赖”在当地泛指男性的睾丸还要给女孩子脖颈间项链似的用五色彩线系一香包，香包里包有五谷、铁屑、艾叶诸物，寓意消除祸患，躲避蠡蠹危害之灾高原人以自己不可改变的信念，倾注于野艾一种神圣而忠厚的笃爱野艾燃烧的烟能驱蚊蝇，从五月起，农家就开始束些粗糙的艾绳了以对付那些厌恶的饕蚊那艾烟袅袅地带着芳香，带着农家和谐袒露的夜话走进梦乡野艾更可入药，当地有“艾可配百方”之说，民间偏方以它营血，暖子宫，祛寒湿将艾叶晒干捣碎而成艾绒，中药针灸时用来治病荒僻偏远贫穷落后的陕北高原古来缺医少药，农家便祖传盛行多种艾的秘方小孩疝气、腹部疼痛、不良撮□习惯，皆用艾绒加麝香或大蒜在有关部位灸疗赤痢白痢，则用艾叶加生姜和少许红糖煎服医诒……许是野艾的强悍功能，才使高原人赋予它一身钟灵毓秀之气吧时令跨入六月的高原，长空青蓝、透明，太阳开始火焰一般燃烧庄稼旱得几乎无望了，农人们便到处捕捉金龟子那是一种铜绿色的大甲虫，在夏天旷野上轰炸机般地飞舞，有时会在夜晚嗡嗡地闯进家来一把捉住，即选择最亮红酷烈的晌午，把艾绒粘其背上点燃，然后放飞，任其翱翔上苍那金龟子因受着艾火煎熬，会没命地腾空而起，越飞越高，在空间留下一道道虚光这艾绒点燃的火，称天火，他们托金龟子向上苍传递神秘的“天火”讯息老天爷，慈悲受苦人吧，整个地面已燃烧得无法生存，连不畏干旱和饥渴的艾蒿都再难忍受了……古老淳厚的高原人，永远传递着这无望和未卜的寄托，又那样充实和顽强地活着【答案】
</w:t>
      </w:r>
    </w:p>
    <w:p/>
    <w:p>
      <w:pPr/>
      <w:r>
        <w:rPr>
          <w:rStyle w:val="myStyle"/>
        </w:rPr>
        <w:t xml:space="preserve">
	七、以“师德”为话题写一篇议论文要求
</w:t>
      </w:r>
    </w:p>
    <w:p/>
    <w:p>
      <w:pPr/>
      <w:r>
        <w:rPr>
          <w:rStyle w:val="myStyle"/>
        </w:rPr>
        <w:t xml:space="preserve">
	（1）题目自拟，字数不得少于1000字；
</w:t>
      </w:r>
    </w:p>
    <w:p/>
    <w:p>
      <w:pPr/>
      <w:r>
        <w:rPr>
          <w:rStyle w:val="myStyle"/>
        </w:rPr>
        <w:t xml:space="preserve">
	（2）文章论点鲜明，有说服力；
</w:t>
      </w:r>
    </w:p>
    <w:p/>
    <w:p>
      <w:pPr/>
      <w:r>
        <w:rPr>
          <w:rStyle w:val="myStyle"/>
        </w:rPr>
        <w:t xml:space="preserve">
	（3）文章富有逻辑性；⑷文童论据充分.论证方法得当【答案】
</w:t>
      </w:r>
    </w:p>
    <w:p/>
    <w:p>
      <w:pPr/>
      <w:r>
        <w:rPr>
          <w:rStyle w:val="myStyle"/>
        </w:rPr>
        <w:t xml:space="preserve">
	八、没有任何借口在西点，长官曾问我“你为什么不把鞋擦亮”，我说我太忙，没时间擦”这样的回答得到的只能是一顿训斥正确的回答只能是“报告长官，没有任何借口”“没有任何借口”是西点军校奉行的最重要的行为准则，它强化的是每一位学员想尽办法去完成任何一项任务，而不是为没有完成任务去寻找任何借口哪怕看似合理的借口其目的是为了让学员学会适应压力，培养他们不迭目的不罢休的毅力它让每一个学员懂得工作中是没有任何借口的，失败是没有任何借口的，人生也没有任何借口“没有任何借口”看起来似乎很绝对、很不公平，但是人生并不是永远公平的西点就是要让学员明白无论遭遇什么样的环境，都必须学会对自己的一切行为负责!学员在校时只是年轻的军校学生，但是日后肩负的却是保护自己和其他人的生死存亡乃至整个国家的安全在生死关头，你还能到哪里去找借口？哪怕最后找到了失败的借口又能如何？“没有任何借口’’的训练，让西点学员养成了毫不畏惧的决心、坚强的毅力、完美的执行力以及在限定时间内把握每一分每一秒去完成任何一项任务的信心和信念但是，不幸的是，在生活和工作中，我们经常会听到这样或那样的借口借口在我们的耳畔窃窃私语，告诉我们不能做某事或做不好某事的理由，它们好像是“理智的声音”“合情合理的解释”，冠冕堂皇上班迟到了，会有“路上堵车”“手表停了”“今天家里事太多”等等借口；业务拓展不开、工作无业绩，会有“制度不行”“政策不好”或“我已D.做人要富贵不淫，贫贱不移【答案】B
</w:t>
      </w:r>
    </w:p>
    <w:p/>
    <w:p>
      <w:pPr/>
      <w:r>
        <w:rPr>
          <w:rStyle w:val="myStyle"/>
        </w:rPr>
        <w:t xml:space="preserve">
	6、下列选项对现代汉语知识理解不正确的是（）A.普通话的词汇标准是以北方话词汇为基础B.汉语的音节结构严密，每个音节都由声母、韵母构成C.语法包括词法和句法两部分D.语言是人类最重要的交际工具，是人类文化的重要组成部分【答案】B
</w:t>
      </w:r>
    </w:p>
    <w:p/>
    <w:p>
      <w:pPr/>
      <w:r>
        <w:rPr>
          <w:rStyle w:val="myStyle"/>
        </w:rPr>
        <w:t xml:space="preserve">
	7、世界上最早、由国家颁布的药典是（）A.西汉时期的《黄帝内经》B.东汉时期的《神农本草经》C.唐朝的《唐本草》D.明朝的《本草纲目》【答案】C
</w:t>
      </w:r>
    </w:p>
    <w:p/>
    <w:p>
      <w:pPr/>
      <w:r>
        <w:rPr>
          <w:rStyle w:val="myStyle"/>
        </w:rPr>
        <w:t xml:space="preserve">
	8、使唐朝由盛转衰的标志性事件是（）A.贞观之治B.安史之乱C.文景之治D.康乾盛世经尽力了”等等借口；事情做砸了有借口，任务没完成有借口只要有心去找，借口无处不在做不好一件事情，完不成一项任务，有成千上万个借口在那儿响应你、声援你、支持你，抱怨、推诿、迁怒、愤世嫉俗成了最好的解脱借口就是一张敷衍别人、原谅自己的“挡箭牌”，就是一副掩饰弱点、推卸责任的“万能器”有多少人把宝贵的时间和精力放在了如何寻找一个合适的借口上，而忘记了自己的职责和责任啊！（摘编自【美】费拉尔?凯普《没有任何借口》）
</w:t>
      </w:r>
    </w:p>
    <w:p/>
    <w:p>
      <w:pPr/>
      <w:r>
        <w:rPr>
          <w:rStyle w:val="myStyle"/>
        </w:rPr>
        <w:t xml:space="preserve">
	（1）没有任何借口中的“借口”在文中的意思？
</w:t>
      </w:r>
    </w:p>
    <w:p/>
    <w:p>
      <w:pPr/>
      <w:r>
        <w:rPr>
          <w:rStyle w:val="myStyle"/>
        </w:rPr>
        <w:t xml:space="preserve">
	（2）结合文本，分析“没有任何借口”这一行为准则对人品格会产生什么样的影响（14分）【答案】
</w:t>
      </w:r>
    </w:p>
    <w:p/>
    <w:p>
      <w:pPr/>
      <w:r>
        <w:rPr>
          <w:rStyle w:val="myStyle"/>
        </w:rPr>
        <w:t xml:space="preserve">
	九、阅读下面的材料，根据要求写一篇文章“学高为师，身正为范”是著名教育家陶行知对教师的期望，也是他师范教育实践的指导思想有人说“教师要教给学生知识，培养学生能力，所以学高太重要了”也有人说“教师以育人为天职，是人类灵魂的工程师，所以‘身正最重要了”那么，你的看法呢？请联系实际，写一篇议论文要求观点明确，分析具体，条理清楚，语言流畅题目自拟，立意自定不少于100字【答案】【参考例文】“学高”与“身正”，教师立身之本教师是一个以教书育人为天职的工作，是阳光下最灿烂最崇高的职业，被誉为“人类灵魂的工程师”而从事教育事业的教师是孩子成长中的引路人和精神导师教师的一举一动、言传身教，关乎孩子能否健康成长，也关乎国家的前途和民族的未来因而，教师恪守教师职业道德和行为规范，严格要求自己，尤为重要“学高为师，身正为范”是我国著名教育家陶行知先生对教师基本要求的精辟总结一名合格的教师，应该是“学高”与“身正”的有机结合，这是对教师的最低要求，也是最高要求“学高”要求教师业务精炼，知识广博，具备教育学生的专业素质和能力人们常说，为了给学生一杯水，教师要拥有一桶水在知识迅猛发展的今天，教师储备的一桶水有可能已经半桶过时了，这时候教师要具有“终身学习”的精神和勇气，要把自己的一桶水发展为永葆活力的长流水，即活到老，学到老，教到老这就要求教师不断更新知识储备，拓宽知识视野，更新知识结构，潜心钻研业务，勇于探索创新，不断提高专业素养和教育教学水平单单具备充分的知识只是“学高”的前提，对于中小学老师来说，如何让学生接受这些知识是对教师的更高要求为此，教师要不断钻研教学方法，锤炼教学语言，提高教学技巧和水平，循循善诱，因材施教，让学生喜欢课堂，在深入浅出中让学生学到知识，把上课、学习变成学生的一种乐趣，而不是被动接受的乏味，从而使学生在不知不觉中体会到知识的魅力，提升学生的学习能力和自我约束能力“身正”要求教师注重自身的内在修养，廉洁从教，献身教育事业无怨无悔，一言一行足以为人师表，堪为社会典范为此教师要爱岗敬业，胸怀坦荡，言行一致，表里如一，品行高尚，知荣明耻，严于律己，宽以待人，语言规范，举止文明，尊重同事，尊重家长，作风正派，廉洁奉公，勇于同不良风气作斗争，用自己的言传身教带动学生积极、乐观、团结、向上的精神面貌教师在社会上享有较高的社会声誉，这与教师“身正”的形象分不开许多教师践行“春蚕到死丝方尽，蜡炬成灰泪始干”的奉献精神，把奉献教育事业作为自己的奋斗目标，恪守教师职业道德，热爱学生师德高尚，不计个人得失，甘为人梯，默默耕耘在三尺讲台上，用自己的言行为教师的职业增光添彩“学高为师，身正为范”这是教师的立身之本，是为人师表的必然要求没有“学高”，教师无法站稳讲台，无法“传道授业解惑”，?没有“身正”，教师无颜站上讲台，无法胜任“人类灵魂的工程师”这一殊荣每一个教师以“学高”和“身正”要求自己，都会成为合格的人民教师，都会无愧于人民教师的光荣称号【专家点拨】首先，审题时务必看清题干要求，该写作题要求的文体是议论文，因此需要考生严格按照议论文的写作要求进行，即论点明确，论据充分其次，作为材料中心的“学高为师，身正为范”，应贯穿于议论文的始末，并可作为论点进行论述
</w:t>
      </w:r>
    </w:p>
    <w:p/>
    <w:p>
      <w:pPr/>
      <w:r>
        <w:rPr>
          <w:rStyle w:val="myStyle"/>
        </w:rPr>
        <w:t xml:space="preserve">
	一十、材料语文老师林老师讲《卧薪尝胆》这篇文章的时候，有个女生举手问“老师，什么是苦胆”林老师一时愣住了，是啊，什么是苦胆现在的孩子们吃的都是加工过的肉食，哪里知道苦胆的味道啊!他备课的时候，查阅资料，上面没有苦胆的解释，他以为学生知道接下来，林老师简单介绍了一下苦胆“胆囊是人体的一个器官，它有排毒的功能，味道非常苦，所以俗称苦胆”看着同学们迷茫的神情，他知道同学们没有明白接着他问“同学们吃过哪些苦的食物”这下，同学们知道，争先举手说“苦瓜、药……”林老师说“是的，苦胆就是这样的苦，甚至比你们吃过的任何一种食物都苦，越王勾践就是每天这样来提醒自己……”这下，同学们总算明白了勾践卧薪尝胆的意义了问题
</w:t>
      </w:r>
    </w:p>
    <w:p/>
    <w:p>
      <w:pPr/>
      <w:r>
        <w:rPr>
          <w:rStyle w:val="myStyle"/>
        </w:rPr>
        <w:t xml:space="preserve">
	（1）林老师为什么无法回答学生的问题？
</w:t>
      </w:r>
    </w:p>
    <w:p/>
    <w:p>
      <w:pPr/>
      <w:r>
        <w:rPr>
          <w:rStyle w:val="myStyle"/>
        </w:rPr>
        <w:t xml:space="preserve">
	（2）结合材料，分析教师应该具备哪些知识？【答案】
</w:t>
      </w:r>
    </w:p>
    <w:p/>
    <w:p>
      <w:pPr/>
      <w:r>
        <w:rPr>
          <w:rStyle w:val="myStyle"/>
        </w:rPr>
        <w:t xml:space="preserve">
	（1）材料中林老师无法回答学生的问题主要是因为他不具备从事专业工作所需要的基本知识，还有就是他没有备好课，尤其是没有备好教材和学生
</w:t>
      </w:r>
    </w:p>
    <w:p/>
    <w:p>
      <w:pPr/>
      <w:r>
        <w:rPr>
          <w:rStyle w:val="myStyle"/>
        </w:rPr>
        <w:t xml:space="preserve">
	（2）根据上述材料，作为专业人员，教师必须具备从事专业工作所需要的基本知识因此，专业知识是教师专业发展中的一个重要内容，教师专业知识（合理的知识结构）主要包括本体性知识、条件性知识、实践性知识和一般文化知识本体性知识，即特定学科及相关知识，是教学活动的基础；条件性知识，即认识教育对象、开展教育活动和研究所需的教育学科知识和技能，如教育原理、心理学、教学论、学习论、班级管理、现代教育技术等；实践性知识，即课堂情境知识，体现教师个人的教学技巧、教育智慧和教学风格，如导入、强化、发问、课堂管理、沟通与表达、结课等技巧【答案】B
</w:t>
      </w:r>
    </w:p>
    <w:p/>
    <w:p>
      <w:pPr/>
      <w:r>
        <w:rPr>
          <w:rStyle w:val="myStyle"/>
        </w:rPr>
        <w:t xml:space="preserve">
	9、19世纪中叶，日本遭到西方国家的侵略，到19世纪末却成为亚洲唯一的独立发展资本主义的国家日本走上资本主义道路是通过A.独立战争B.大化改新C.明治维新D.南北战争【答案】C
</w:t>
      </w:r>
    </w:p>
    <w:p/>
    <w:p>
      <w:pPr/>
      <w:r>
        <w:rPr>
          <w:rStyle w:val="myStyle"/>
        </w:rPr>
        <w:t xml:space="preserve">
	10、凡年满周岁的儿童，其父母或者其他法定监护人应当送其入学接受并完成义务教育；条件不具备的地区的儿童，可以推迟到0周岁56677878【答案】B
</w:t>
      </w:r>
    </w:p>
    <w:p/>
    <w:p>
      <w:pPr/>
      <w:r>
        <w:rPr>
          <w:rStyle w:val="myStyle"/>
        </w:rPr>
        <w:t xml:space="preserve">
	11、《国家中长期教育改革和发展规划纲要2010?2020年》在工作方针中提出改革创新的重点是A.创新人才培养体制改革B.教育管理体制改革C.体制机制改革D.建设现代学校制度【答案】C
</w:t>
      </w:r>
    </w:p>
    <w:p/>
    <w:p>
      <w:pPr/>
      <w:r>
        <w:rPr>
          <w:rStyle w:val="myStyle"/>
        </w:rPr>
        <w:t xml:space="preserve">
	12、教师的教育专业素养除要求教师具有先进的教育理念、良好的教育能力外，还要求具有一定的A.交往能力B.研究能力C.管理能力D.学习能力【答案】B
</w:t>
      </w:r>
    </w:p>
    <w:p/>
    <w:p>
      <w:pPr/>
      <w:r>
        <w:rPr>
          <w:rStyle w:val="myStyle"/>
        </w:rPr>
        <w:t xml:space="preserve">
	13、被称为“工具书之王”，是概括人类一切门类或某一门类知识的最完备的工具书是A.字典、词典B.百科全书C.手册D.类书【答案】
</w:t>
      </w:r>
    </w:p>
    <w:p/>
    <w:p>
      <w:pPr/>
      <w:r>
        <w:rPr>
          <w:rStyle w:val="myStyle"/>
        </w:rPr>
        <w:t xml:space="preserve">
	14、教育法律救济的根本目的是0A.尽量减少学校财产损失B.避免学校与家长的纠纷C.补救受害者的合法权益D.保护在校生的合法权益【答案】c
</w:t>
      </w:r>
    </w:p>
    <w:p/>
    <w:p>
      <w:pPr/>
      <w:r>
        <w:rPr>
          <w:rStyle w:val="myStyle"/>
        </w:rPr>
        <w:t xml:space="preserve">
	15、在Excel中，如果没有预先设定整张工作表的对齐方式，则字符型数据和数值型数据分别默认以（）方式存放A.左对齐、右对齐B.右对齐、左对齐C.中间对齐D.视具体情况而定【答案】A
</w:t>
      </w:r>
    </w:p>
    <w:p/>
    <w:p>
      <w:pPr/>
      <w:r>
        <w:rPr>
          <w:rStyle w:val="myStyle"/>
        </w:rPr>
        <w:t xml:space="preserve">
	16、被誉为世界四大壁画之一的中国壁画是（）A.敦煌莫高窟B.甘肃龙门石窟C.山西云冈石窟D.山西永乐宫【答案】
</w:t>
      </w:r>
    </w:p>
    <w:p/>
    <w:p>
      <w:pPr/>
      <w:r>
        <w:rPr>
          <w:rStyle w:val="myStyle"/>
        </w:rPr>
        <w:t xml:space="preserve">
	17、“天若有情天亦老”最早出自谁的哪首名作（）A.李白《将进酒》B.杜甫《兵车行》C.李贺《金铜仙人辞汉歌》D.毛泽东《七律?人民解放军占领南京》【答案】C
</w:t>
      </w:r>
    </w:p>
    <w:p/>
    <w:p>
      <w:pPr/>
      <w:r>
        <w:rPr>
          <w:rStyle w:val="myStyle"/>
        </w:rPr>
        <w:t xml:space="preserve">
	18、县级以上人民政府及其教育行政部门不得以任何名义（）公办学校的性质A.变更B.调整C.改变或者变相改变D.改变【答案】C
</w:t>
      </w:r>
    </w:p>
    <w:p/>
    <w:p>
      <w:pPr/>
      <w:r>
        <w:rPr>
          <w:rStyle w:val="myStyle"/>
        </w:rPr>
        <w:t xml:space="preserve">
	19、杨某六周岁的女儿小琳，因身体状况无法按时入学.杨某向当地乡镇人民政府提出申请，让小琳延缓入学一年，当地乡镇人民政府应当（）A.拒绝.小琳已经六周岁必须立刻接受义务教育B.批准.可以延缓到七周岁入学C.拒绝.必须延缓两年入学D.批准.但必须多缴纳一年学费【答案】B
</w:t>
      </w:r>
    </w:p>
    <w:p/>
    <w:p>
      <w:pPr/>
      <w:r>
        <w:rPr>
          <w:rStyle w:val="myStyle"/>
        </w:rPr>
        <w:t xml:space="preserve">
	20、《礼记》说“师也者，教之以事而寓诸德也”下面对这句话说明最准确的是A.教师的本职工作是教书育人B.教师要教会学生知识C.教师要教会学生学习的方法D.教师要对学生进行德育【答案】A
</w:t>
      </w:r>
    </w:p>
    <w:p/>
    <w:p>
      <w:pPr/>
      <w:r>
        <w:rPr>
          <w:rStyle w:val="myStyle"/>
        </w:rPr>
        <w:t xml:space="preserve">
	21、以反映事物的内在特性或特征为内容的概念属于A.关系概念B.属性概念C.操作性概念D.集合概念【答案】B
</w:t>
      </w:r>
    </w:p>
    <w:p/>
    <w:p>
      <w:pPr/>
      <w:r>
        <w:rPr>
          <w:rStyle w:val="myStyle"/>
        </w:rPr>
        <w:t xml:space="preserve">
	22、现代教育理论认为，学生在教育过程中处于地位A.从属B.被动C.主体D.主要【答案】C
</w:t>
      </w:r>
    </w:p>
    <w:p/>
    <w:p>
      <w:pPr/>
      <w:r>
        <w:rPr>
          <w:rStyle w:val="myStyle"/>
        </w:rPr>
        <w:t xml:space="preserve">
	23、国际货币体系是保证国际交易正常进行的某种世界各国的制度安排其主要作用有二第一，提供流动性，方便商品、资产跨境交易；第二，提供调整贸易不平衡的某种机制A.遵照目标B.遵循目的C.遵从用途D.遵守功能【答案】D
</w:t>
      </w:r>
    </w:p>
    <w:p/>
    <w:p>
      <w:pPr/>
      <w:r>
        <w:rPr>
          <w:rStyle w:val="myStyle"/>
        </w:rPr>
        <w:t xml:space="preserve">
	24、中关于教师素质的规定是制定和执行教师素质要求的根本依据A.《中华人民共和国教师法》B.《中华人民共和国高等教育法》C.《中华人民共和国义务教育法》D.《中华人民共和国教育法》【答案】D
</w:t>
      </w:r>
    </w:p>
    <w:p/>
    <w:p>
      <w:pPr/>
      <w:r>
        <w:rPr>
          <w:rStyle w:val="myStyle"/>
        </w:rPr>
        <w:t xml:space="preserve">
	25、与归纳思维方向相反的思维方法是A.综合B.归类。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2023-11-20T14:58:13+08:00</dcterms:created>
  <dcterms:modified xsi:type="dcterms:W3CDTF">2023-11-20T14:58:13+08:00</dcterms:modified>
</cp:coreProperties>
</file>

<file path=docProps/custom.xml><?xml version="1.0" encoding="utf-8"?>
<Properties xmlns="http://schemas.openxmlformats.org/officeDocument/2006/custom-properties" xmlns:vt="http://schemas.openxmlformats.org/officeDocument/2006/docPropsVTypes"/>
</file>