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中学“国家网络安全宣传周”教育活动总结</w:t>
      </w:r>
    </w:p>
    <w:p/>
    <w:p/>
    <w:p>
      <w:pPr/>
      <w:r>
        <w:rPr>
          <w:rStyle w:val="myStyle"/>
        </w:rPr>
        <w:t xml:space="preserve">
	网络安全是一门涉及计算机科学、网络技术、通信技术、密码技术、信息安全技术、应用数学、数论、信息论等多种学科的综合性学科。
</w:t>
      </w:r>
    </w:p>
    <w:p/>
    <w:p>
      <w:pPr/>
      <w:r>
        <w:rPr>
          <w:rStyle w:val="myStyle"/>
        </w:rPr>
        <w:t xml:space="preserve">
	中学“国家网络安全宣传周”教育活动总结
</w:t>
      </w:r>
    </w:p>
    <w:p/>
    <w:p>
      <w:pPr/>
      <w:r>
        <w:rPr>
          <w:rStyle w:val="myStyle"/>
        </w:rPr>
        <w:t xml:space="preserve">
	今年9月17日至23日为国家网络安全宣传周，活动主题是“网络安全为人民，网络安全靠人民”，为响应2018年国家网络安全宣传周的号召，结合上级相关文件精神，9月21日下午，校团委组织我校32个班级团支部、16个中队开展了以“弘扬网络正能量，争做青年好网民”、“从小争做中国好网民”为主题的网络安全教育活动。
</w:t>
      </w:r>
    </w:p>
    <w:p/>
    <w:p>
      <w:pPr/>
      <w:r>
        <w:rPr>
          <w:rStyle w:val="myStyle"/>
        </w:rPr>
        <w:t xml:space="preserve">
	本次活动根据教育对象的年龄和心理不同，各级团支部和中队采取不同的形式开展。初一年级各中队组织观看了《从何而来的木马照片》等网络安全微视频；初二各中队围绕“从小争做中国好网民”这一主题进行了讨论学习；高一年级各团支部以“弘扬网络正能量，争优中国好网民”为主题进行了团课学习和讨论；高二年级各支部则组织观看了网络安全电视专题片《第五空间》。
</w:t>
      </w:r>
    </w:p>
    <w:p/>
    <w:p>
      <w:pPr/>
      <w:r>
        <w:rPr>
          <w:rStyle w:val="myStyle"/>
        </w:rPr>
        <w:t xml:space="preserve">
	该活动的开展，旨在引导校园青少年增强新时代中国好网民“六个意识”，提高青少年的网络安全意识，了解一些网络安全知识，从而引领青少年文明上网，让青少年用好网络，而不是被网络所用。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2023-09-20T14:07:38+08:00</dcterms:created>
  <dcterms:modified xsi:type="dcterms:W3CDTF">2023-09-20T14:07:38+08:00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