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有关袁隆平的演讲稿范文（通用5篇）</w:t>
      </w:r>
    </w:p>
    <w:p/>
    <w:p/>
    <w:p>
      <w:pPr/>
      <w:r>
        <w:rPr>
          <w:rStyle w:val="myStyle"/>
        </w:rPr>
        <w:t xml:space="preserve">
	有关袁隆平的演讲稿范文（通用5篇）
</w:t>
      </w:r>
    </w:p>
    <w:p/>
    <w:p>
      <w:pPr/>
      <w:r>
        <w:rPr>
          <w:rStyle w:val="myStyle"/>
        </w:rPr>
        <w:t xml:space="preserve">
	演讲稿是在一定的场合，面对一定的听众，演讲人围绕着主题讲话的文稿。在当下社会，演讲稿在我们的视野里出现的频率越来越高，你所见过的演讲稿是什么样的呢？以下是小编整理的有关袁隆平的演讲稿范文（通用5篇），希望能够帮助到大家。
</w:t>
      </w:r>
    </w:p>
    <w:p/>
    <w:p>
      <w:pPr>
        <w:jc w:val="center"/>
      </w:pPr>
      <w:r>
        <w:rPr>
          <w:rStyle w:val="myStyleh4"/>
        </w:rPr>
        <w:t xml:space="preserve">袁隆平的演讲稿1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2014年1月10日，在北京人民大会堂，袁隆平凭借“两系法杂交水稻技术研究与应用”项目捧回国家科技进步特等奖，这是他第二次获奖，接受媒体采访时，他谈了自己的金钱观。
</w:t>
      </w:r>
    </w:p>
    <w:p/>
    <w:p>
      <w:pPr/>
      <w:r>
        <w:rPr>
          <w:rStyle w:val="myStyle"/>
        </w:rPr>
        <w:t xml:space="preserve">
	其一，“钱是重要的，但其来路要正。”一份评估机构的报告称，作为“世界杂交水稻之父”，袁隆平的身价为一千亿元，而事实上，他每月的收入连工资和补贴加上一起只有几千元，但他却乐呵呵地说：“这些收入不低了，够花了。”
</w:t>
      </w:r>
    </w:p>
    <w:p/>
    <w:p>
      <w:pPr/>
      <w:r>
        <w:rPr>
          <w:rStyle w:val="myStyle"/>
        </w:rPr>
        <w:t xml:space="preserve">
	其二，“钱是来用的，但莫奢侈浪费。”袁隆平将国家的奖励大都用来搞科研，并拿出1200万元设立“农业科技基金奖”，他自己的饮食以清淡和健康为贵，衣服以朴素大方为主。
</w:t>
      </w:r>
    </w:p>
    <w:p/>
    <w:p>
      <w:pPr/>
      <w:r>
        <w:rPr>
          <w:rStyle w:val="myStyle"/>
        </w:rPr>
        <w:t xml:space="preserve">
	其三，“该用的钱就要用，不要小气。”生活中的袁隆平勤俭、朴素、小气，但他对教育事业、慈善事业却慷慨大方，毫不吝啬。
</w:t>
      </w:r>
    </w:p>
    <w:p/>
    <w:p>
      <w:pPr/>
      <w:r>
        <w:rPr>
          <w:rStyle w:val="myStyle"/>
        </w:rPr>
        <w:t xml:space="preserve">
	其四，“钱不是衡量地位身价的标尺。”袁隆平说：“现在有些人瞧不起农民，这是不对的。农民主要有两个优点：一是朴实，二是勤劳。别看他穷，可心胸开阔。穷不是低下，有钱不见得高贵，要看本质。”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袁隆平的演讲稿2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袁隆平，一位在世界上赫赫有名的“杂交水稻之父”，一位农民朋友眼中的“当代神农”，离我们的生活如此遥远又如此接近。
</w:t>
      </w:r>
    </w:p>
    <w:p/>
    <w:p>
      <w:pPr/>
      <w:r>
        <w:rPr>
          <w:rStyle w:val="myStyle"/>
        </w:rPr>
        <w:t xml:space="preserve">
	袁隆平，为了实现绿色的梦，为了科学上的突破，为了解决饥荒的恐惧。他埋头苦干，不畏艰辛。他坚定、执着、饱含着激情，他立志要让载着生命根源的种子，长出累累的稻穗，养活一双双饥饿的眼眸。天道酬勤，穿越过50多年风雨的艰辛，杂交水稻的研究才有了今天的成就。袁隆平为了一个“人类没有饥饿的未来”付出了自己所有的青春年华，付出了自己所有的精力汗水。一次次人为的恶意破坏，让精心培养的秧苗毁于一旦；一次次的天灾所难，让科研进程举步维艰。但是50多年的艰难险阻最终都在梦想的力量下低了头，都在与梦想的较量中败下了阵来。他对科学的热爱，对事业的热爱，对梦想的执着，是无论在什么时代背景，什么外界威胁下都不会变质的，因为他的一生在为科学研究而歌，为他的事业而唱。
</w:t>
      </w:r>
    </w:p>
    <w:p/>
    <w:p>
      <w:pPr/>
      <w:r>
        <w:rPr>
          <w:rStyle w:val="myStyle"/>
        </w:rPr>
        <w:t xml:space="preserve">
	袁隆平够执着，一次次的失败，也没能阻止他最后获得成功。他的执着体现在以苦为乐，逆境中也常开玩笑；他的执着体现在痴心不改，数十年如一日只想着杂交水稻；他的执着体现在我行我素，就算是没有国家和别人的支持，他也要将杂交进行到底。他的成果，不是坐在办公室里，用电脑算出来的，而是长年累月蹲在田间地头一点一滴摸索总结出来的。他顶着烈日酷暑，不分黑白昼夜，从一般杂交稻研究到超级杂交稻研究，一步一步向科学高峰攀登，为的是产出更多数量更高质量的粮食，最终取得了成功，创造了震惊中外的当代神话。有多少人能像袁隆平那样能甘于寂寞、吃苦耐劳、不怕失败、不屈不挠呢？虽历经一次次的失败，也没能阻止袁隆平最后获得成功。支持他如此执着的是其心中牢牢坚持的“为民谋食，使人类不再忍受饥饿煎熬”的精神。
</w:t>
      </w:r>
    </w:p>
    <w:p/>
    <w:p>
      <w:pPr/>
      <w:r>
        <w:rPr>
          <w:rStyle w:val="myStyle"/>
        </w:rPr>
        <w:t xml:space="preserve">
	现今，他已成为国人敬仰、举世瞩目的伟大科学家，各种荣誉数不胜数，可谓功成名就。但他并没有就此功成身退、颐养天年，他仍然是一身布衣、一顶草帽、一双高高挽起的裤腿、一副黝黑且布满皱纹的脸庞，穿梭于乡村原野，守候在田间地头，以实际行动践行着“奋斗终身”的诺言。这就是袁隆平，执着追求，持之以恒，百折不挠，淡泊名利的袁隆平。读《袁隆平传》，不仅让你感受到科学的力量，更感觉到人格的力量。
</w:t>
      </w:r>
    </w:p>
    <w:p/>
    <w:p>
      <w:pPr/>
      <w:r>
        <w:rPr>
          <w:rStyle w:val="myStyle"/>
        </w:rPr>
        <w:t xml:space="preserve">
	我们要以袁隆平的行为为楷模，以他的精神为榜样，向他学习，学习他乐于奉献的高尚情操和坚持不懈、吃苦耐劳、顽强拼搏、百折不挠的奋斗精神，为实现自己的梦想和目标奋斗一生。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袁隆平的演讲稿3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常言，民以食为天。生存，是人类亘古不变的主题，自人类诞生起就从未停止过对粮食的渴望。又有俗话说，人是铁饭是钢，一顿不吃饿得慌。足以体现粮食于人们而言的重要性。一个国家想要在世界上立有不败之地，首先要解决的就是人民的温饱问题。
</w:t>
      </w:r>
    </w:p>
    <w:p/>
    <w:p>
      <w:pPr/>
      <w:r>
        <w:rPr>
          <w:rStyle w:val="myStyle"/>
        </w:rPr>
        <w:t xml:space="preserve">
	上世纪，灾祸来临，饥荒严重，人们的生活遭遇严峻考验。怀着对国家、对人民的忧虑，对生存下去的迫切期盼，有一位博学多才的人，踏上了培育水稻新品种的漫漫研究长路。他，就是伟大的杂交水稻之父――袁隆平。
</w:t>
      </w:r>
    </w:p>
    <w:p/>
    <w:p>
      <w:pPr/>
      <w:r>
        <w:rPr>
          <w:rStyle w:val="myStyle"/>
        </w:rPr>
        <w:t xml:space="preserve">
	黑且瘦，颧骨突出。青丝间染上了白雪的颜色。手掌宽大粗糙。衣着朴素。话并不多。身为中国工程院院士的袁隆平，形象却朴实得像个平凡的农民。他亦笑称自己，“再怎么打扮都是个农民”。
</w:t>
      </w:r>
    </w:p>
    <w:p/>
    <w:p>
      <w:pPr/>
      <w:r>
        <w:rPr>
          <w:rStyle w:val="myStyle"/>
        </w:rPr>
        <w:t xml:space="preserve">
	不同于别的院士坐在室内、享受国家的津贴，袁隆平是实实在在当了一辈子的农民，在田里劳苦了一辈子。
</w:t>
      </w:r>
    </w:p>
    <w:p/>
    <w:p>
      <w:pPr/>
      <w:r>
        <w:rPr>
          <w:rStyle w:val="myStyle"/>
        </w:rPr>
        <w:t xml:space="preserve">
	袁隆平是坚韧而执着的。在探索杂交水稻的这条路上，他遭遇过太多太多的'困难，遇到过太多太多次的失败，可他始终没有放弃。他拥有博爱，宽厚的胸怀，怜悯苍生，以己身赴汤蹈火在所不惜。在研究尚未成功时，袁隆平为了寻找一株自然突变的雄性不育株，在田间，头顶毒阳，脚踏烂泥，一穗一穗的仔细寻找。
</w:t>
      </w:r>
    </w:p>
    <w:p/>
    <w:p>
      <w:pPr/>
      <w:r>
        <w:rPr>
          <w:rStyle w:val="myStyle"/>
        </w:rPr>
        <w:t xml:space="preserve">
	他用粗糙的大手抚过稻穗，向深沉的黑土地倾诉梦想。
</w:t>
      </w:r>
    </w:p>
    <w:p/>
    <w:p>
      <w:pPr/>
      <w:r>
        <w:rPr>
          <w:rStyle w:val="myStyle"/>
        </w:rPr>
        <w:t xml:space="preserve">
	二十世纪七十年代，国家投入大量人力、物力、财力推广种植杂交水稻。种植杂交水稻后，产量大增，获得了全国无数农民大力称赞。之后，杂交水稻引起了世界范围的关注，世界各国纷纷引进种植。杂交水稻，养活了中国，养活了世界。
</w:t>
      </w:r>
    </w:p>
    <w:p/>
    <w:p>
      <w:pPr/>
      <w:r>
        <w:rPr>
          <w:rStyle w:val="myStyle"/>
        </w:rPr>
        <w:t xml:space="preserve">
	袁隆平成功了。
</w:t>
      </w:r>
    </w:p>
    <w:p/>
    <w:p>
      <w:pPr/>
      <w:r>
        <w:rPr>
          <w:rStyle w:val="myStyle"/>
        </w:rPr>
        <w:t xml:space="preserve">
	他能够成功的原因值得我们深思与探究。袁老说过，他信奉这样一条公式：知识＋汗水＋灵感＋机遇＝成功。首先，知识――袁隆平毕业于西南农学院；其次，汗水――几十年如一日对杂交水稻的研究；其三，灵感――依据对遗传学已有的较深的认识，论证出“鹤立鸡群”的稻株是“天然杂交稻”；其四，机遇――发现了一株雄花花药不开裂、性状奇特的植株。这几点，他都具备了，所以他成功了。而这四点其中，最可贵的莫过于“汗水”，试问有谁能坚持把一生的时间都花在田里？若是几个月，或许有人能坚持，若是几十年，都怯了。袁隆平做到了，所以成为“杂交水稻之父”的不是别人，而是他，袁隆平。
</w:t>
      </w:r>
    </w:p>
    <w:p/>
    <w:p>
      <w:pPr/>
      <w:r>
        <w:rPr>
          <w:rStyle w:val="myStyle"/>
        </w:rPr>
        <w:t xml:space="preserve">
	袁隆平是专注而敬业的。一次在接受记者采访时，没多久，袁隆平便起身告退，“水稻长了，要到田里去了。”是这般的朴质的话语，满溢出对名利的淡泊与对本业的钻而不倦，如何不教人感动！如今的人们，已经被社会上的浮华迷失了眼睛，灵魂覆满尘埃，空洞而贫乏。袁隆平获得成功的道理与我们能否获得成功，本质上是相通的，我们企望获得成功，却总是不愿付出，与成功屡屡擦身而过，终不可得。
</w:t>
      </w:r>
    </w:p>
    <w:p/>
    <w:p>
      <w:pPr/>
      <w:r>
        <w:rPr>
          <w:rStyle w:val="myStyle"/>
        </w:rPr>
        <w:t xml:space="preserve">
	他一生只做了一件事情，并把这件事做到了极致。说他拯救了世界也并不为过。
</w:t>
      </w:r>
    </w:p>
    <w:p/>
    <w:p>
      <w:pPr/>
      <w:r>
        <w:rPr>
          <w:rStyle w:val="myStyle"/>
        </w:rPr>
        <w:t xml:space="preserve">
	“我毕生的追求就是让所有人远离饥饿。”
</w:t>
      </w:r>
    </w:p>
    <w:p/>
    <w:p>
      <w:pPr/>
      <w:r>
        <w:rPr>
          <w:rStyle w:val="myStyle"/>
        </w:rPr>
        <w:t xml:space="preserve">
	――这是他泽被苍生的胸怀。
</w:t>
      </w:r>
    </w:p>
    <w:p/>
    <w:p>
      <w:pPr/>
      <w:r>
        <w:rPr>
          <w:rStyle w:val="myStyle"/>
        </w:rPr>
        <w:t xml:space="preserve">
	这位老人，现已过古稀之年。他仍然用他的生命烛光照亮着世界，关注着农业，将一生献之天下苍生。在他身上，彰显出了中华民族源远流长、盛而不衰的传统美德――孜孜以求，钻之弥坚的探索精神，博爱无私，敬业乐业的奉献精神。他用他的智慧，支撑了世界以亿计的人民！
</w:t>
      </w:r>
    </w:p>
    <w:p/>
    <w:p>
      <w:pPr/>
      <w:r>
        <w:rPr>
          <w:rStyle w:val="myStyle"/>
        </w:rPr>
        <w:t xml:space="preserve">
	如果没有杂交水稻的发明，很难想象我们依靠什么存活至今。我们每个人，都应怀着最诚挚的谢意与最真挚的感动，向袁老致敬！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袁隆平的演讲稿4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21世纪谁来养活中国人？这是美国经济学家布朗在20世纪90年代提出的尖锐命题。“依靠科学技术进步就能养活中国人。”袁隆平用惊人的科学成就响亮地回答了这一问题。
</w:t>
      </w:r>
    </w:p>
    <w:p/>
    <w:p>
      <w:pPr/>
      <w:r>
        <w:rPr>
          <w:rStyle w:val="myStyle"/>
        </w:rPr>
        <w:t xml:space="preserve">
	袁隆平、平头小脸，土里土气。而正是这个其貌不扬的老头，以自己不懈的努力和惊人的才华，在古老的土地上创造了非凡的奇迹――目前在我国，有一半的稻田里播种着他培育的杂交水稻，每年收获稻谷60%，源自于他培育的杂交水稻种子。是怎样的力量使一个人的命运积极影响着13亿人的命运呢？又是怎样的力量促使他执著于杂交水稻的研究而最终走向成功呢？
</w:t>
      </w:r>
    </w:p>
    <w:p/>
    <w:p>
      <w:pPr/>
      <w:r>
        <w:rPr>
          <w:rStyle w:val="myStyle"/>
        </w:rPr>
        <w:t xml:space="preserve">
	关于超级杂交水稻，不善言辞的袁隆平有着讲不完的故事。当别人问他成功的秘决时，他似“知识+汗水+灵感+机遇”作了精辟的回答。
</w:t>
      </w:r>
    </w:p>
    <w:p/>
    <w:p>
      <w:pPr/>
      <w:r>
        <w:rPr>
          <w:rStyle w:val="myStyle"/>
        </w:rPr>
        <w:t xml:space="preserve">
	面对未来，袁隆平仍满怀梦想，他希望杂交水稻由目前占世界水稻面积10%提高到20%，实现总增产3000万吨，真正造福全人类。袁隆平用科学知识在中国古老的土地上，圆了华夏民族几千年的梦想，实现了一个震惊世界的神话。
</w:t>
      </w:r>
    </w:p>
    <w:p/>
    <w:p>
      <w:pPr/>
      <w:r>
        <w:rPr>
          <w:rStyle w:val="myStyle"/>
        </w:rPr>
        <w:t xml:space="preserve">
	我由衷地敬佩他――一个用科学技术造福人类的袁隆平。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袁隆平的演讲稿5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我们都听说过袁隆平爷爷，他是中国的“杂交水稻之父”，就因为有了他的付出，用他的青春和汗水全都洒在了杂交水稻之上，才有我们现在的粮食。
</w:t>
      </w:r>
    </w:p>
    <w:p/>
    <w:p>
      <w:pPr/>
      <w:r>
        <w:rPr>
          <w:rStyle w:val="myStyle"/>
        </w:rPr>
        <w:t xml:space="preserve">
	袁隆平爷爷1930年9月7日出生于北京，祖籍江西省九江市德安县，以前我们的粮食非常的少，以至于我们的广大人民经常挨饿，这时候袁隆平爷爷就看不下去了，进入了杂交水稻专业，开始为新中国杂交水稻奉献了一份力量。
</w:t>
      </w:r>
    </w:p>
    <w:p/>
    <w:p>
      <w:pPr/>
      <w:r>
        <w:rPr>
          <w:rStyle w:val="myStyle"/>
        </w:rPr>
        <w:t xml:space="preserve">
	说起袁隆平爷爷，我就想起了1960年罕见的天灾人祸，带来了严重的粮食饥荒，袁隆平爷爷也经历了饥饿的痛苦，袁隆平爷爷决心努力发挥自己的才智，开始研究水稻，决心为祖国贡献一份自己的力量。
</w:t>
      </w:r>
    </w:p>
    <w:p/>
    <w:p>
      <w:pPr/>
      <w:r>
        <w:rPr>
          <w:rStyle w:val="myStyle"/>
        </w:rPr>
        <w:t xml:space="preserve">
	从袁隆平爷爷身上我知道了，祖国是神圣的，伟大的祖国需要我们的奉献，大事难事看担当，危难时刻显本色。我们要发挥强大的力量，为我们伟大的祖国贡献力量，虽然一个人的力量是渺小的，但是众人拾柴火焰高，只要众多个人的力量加起来那么一定会创造奇迹，袁隆平爷爷一个人为祖国贡献了那么大的力量，非常值得我们学习。
</w:t>
      </w:r>
    </w:p>
    <w:p/>
    <w:p>
      <w:pPr/>
      <w:r>
        <w:rPr>
          <w:rStyle w:val="myStyle"/>
        </w:rPr>
        <w:t xml:space="preserve">
	听到袁隆平爷爷去世的那一瞬间，我泪崩了，如果没有袁隆平爷爷，就没有我们现在来之不易的今天，向袁隆平爷爷致敬！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2023-08-19T14:40:10+08:00</dcterms:created>
  <dcterms:modified xsi:type="dcterms:W3CDTF">2023-08-19T14:40:10+08:00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