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小学网络安全宣传周活动总结</w:t>
      </w:r>
    </w:p>
    <w:p/>
    <w:p/>
    <w:p>
      <w:pPr/>
      <w:r>
        <w:rPr>
          <w:rStyle w:val="myStyle"/>
        </w:rPr>
        <w:t xml:space="preserve">
	无论从国家还是社会发展的角度来说，网络信息安全已经成为了难以忽略的重要组成部分，
</w:t>
      </w:r>
    </w:p>
    <w:p/>
    <w:p>
      <w:pPr/>
      <w:r>
        <w:rPr>
          <w:rStyle w:val="myStyle"/>
        </w:rPr>
        <w:t xml:space="preserve">
	小学网络安全宣传周活动总结
</w:t>
      </w:r>
    </w:p>
    <w:p/>
    <w:p>
      <w:pPr/>
      <w:r>
        <w:rPr>
          <w:rStyle w:val="myStyle"/>
        </w:rPr>
        <w:t xml:space="preserve">
	9月17日至23日，是国家网络安全宣传周，XX小学结合本校实际，以“网络安全为人民，网络安全靠人民”为主题，多举措抓实网络安全宣传周活动。
</w:t>
      </w:r>
    </w:p>
    <w:p/>
    <w:p>
      <w:pPr/>
      <w:r>
        <w:rPr>
          <w:rStyle w:val="myStyle"/>
        </w:rPr>
        <w:t xml:space="preserve">
	一是该校召开网络安全专题会议。组织教师学习了网络安全知识，保护国家网络安全的重要性。要求大家养成文明上网习惯，遵纪守法，不得利用网络传播危害国家安全，社会稳定，以及侵害他人名誉、隐私、知识产权等违法行为。
</w:t>
      </w:r>
    </w:p>
    <w:p/>
    <w:p>
      <w:pPr/>
      <w:r>
        <w:rPr>
          <w:rStyle w:val="myStyle"/>
        </w:rPr>
        <w:t xml:space="preserve">
	二是广泛宣传。学校通过LED电子滚动标语，在近一周时间里，连续滚动，宣传网络安全知识，同时，在校园周边及场镇主要路口悬挂标语，营造保护国家网络安全的氛围。其次，各班通过建立的学生家长QQ，微信交流平台，向家长传播网络安全知识，引导大家积极参与网络安全宣传，普及网络安全知识，提升广大群众的网络安全意识，共同维护国家网络安全。
</w:t>
      </w:r>
    </w:p>
    <w:p/>
    <w:p>
      <w:pPr/>
      <w:r>
        <w:rPr>
          <w:rStyle w:val="myStyle"/>
        </w:rPr>
        <w:t xml:space="preserve">
	三是在学生中全面普及网络安全知识。学校要求把每周一节次的安全主题班会增加进网络安全知识主题班会，通过网络安全知识竞赛，问答，等形式增强同学们的网络安全意识。
</w:t>
      </w:r>
    </w:p>
    <w:p/>
    <w:p>
      <w:pPr/>
      <w:r>
        <w:rPr>
          <w:rStyle w:val="myStyle"/>
        </w:rPr>
        <w:t xml:space="preserve">
	四是主题实践。学校组织“红领巾”宣传小分队，利用场镇赶场日，深入大街小巷向群众发放网络安全知识宣传资料，和网络安全知识手册，向爷爷奶奶普及如何防网络诈骗，告诉他们做到五不：不回拨、不轻信、不点击、不透露、不转账。让犯罪分子无机可乘，孩子们的举动成一道亮丽的风景，路人频频点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2023-09-22T14:19:56+08:00</dcterms:created>
  <dcterms:modified xsi:type="dcterms:W3CDTF">2023-09-22T14:19:56+08:00</dcterms:modified>
</cp:coreProperties>
</file>

<file path=docProps/custom.xml><?xml version="1.0" encoding="utf-8"?>
<Properties xmlns="http://schemas.openxmlformats.org/officeDocument/2006/custom-properties" xmlns:vt="http://schemas.openxmlformats.org/officeDocument/2006/docPropsVTypes"/>
</file>