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医院院长工作计划范文</w:t>
      </w:r>
    </w:p>
    <w:p/>
    <w:p/>
    <w:p>
      <w:pPr/>
      <w:r>
        <w:rPr>
          <w:rStyle w:val="myStyle"/>
        </w:rPr>
        <w:t xml:space="preserve">
	作为医院院长，该如何写工作计划呢?下面是
</w:t>
      </w:r>
    </w:p>
    <w:p/>
    <w:p>
      <w:pPr/>
      <w:r>
        <w:rPr>
          <w:rStyle w:val="myStyle"/>
        </w:rPr>
        <w:t xml:space="preserve">
	20xx年已然过去，医院在高层领导和全体员工的努力工作下，圆满完成了年初既定任务和目标。山不厌高，海不厌深，为追求更好更高的目标，现就下一年度的工作计划报告如下：
</w:t>
      </w:r>
    </w:p>
    <w:p/>
    <w:p>
      <w:pPr/>
      <w:r>
        <w:rPr>
          <w:rStyle w:val="myStyle"/>
        </w:rPr>
        <w:t xml:space="preserve">
	一、首先在管理上加大力度
</w:t>
      </w:r>
    </w:p>
    <w:p/>
    <w:p>
      <w:pPr/>
      <w:r>
        <w:rPr>
          <w:rStyle w:val="myStyle"/>
        </w:rPr>
        <w:t xml:space="preserve">
	以服务于医院大局为指导思想，做好全院职工的思想工作。积极开展职工大会，关心员工的成长，多组织集体活动(如旅游等)，增强凝聚力，加强员工的爱院护院意识，使医院真正成为一个同气连枝的奋斗的整体。
</w:t>
      </w:r>
    </w:p>
    <w:p/>
    <w:p>
      <w:pPr/>
      <w:r>
        <w:rPr>
          <w:rStyle w:val="myStyle"/>
        </w:rPr>
        <w:t xml:space="preserve">
	二、一如既往的把医疗安全质量放在工作的首位
</w:t>
      </w:r>
    </w:p>
    <w:p/>
    <w:p>
      <w:pPr/>
      <w:r>
        <w:rPr>
          <w:rStyle w:val="myStyle"/>
        </w:rPr>
        <w:t xml:space="preserve">
	完善医师查房制度、会诊制度，加强科室内的业务学习及病历书写质量。各科室必须保证每月有一次业务学习，由办公室进行监督记录。同时开展病案讨论工作。护理部将实行定期业务考试制度，对培训加大力度。
</w:t>
      </w:r>
    </w:p>
    <w:p/>
    <w:p>
      <w:pPr/>
      <w:r>
        <w:rPr>
          <w:rStyle w:val="myStyle"/>
        </w:rPr>
        <w:t xml:space="preserve">
	三、医院服务态度是一个永恒的话题
</w:t>
      </w:r>
    </w:p>
    <w:p/>
    <w:p>
      <w:pPr/>
      <w:r>
        <w:rPr>
          <w:rStyle w:val="myStyle"/>
        </w:rPr>
        <w:t xml:space="preserve">
	作为一个服务行业，谁的工作做的细致，谁的服务更令群众满意是在竞争中立于不败之地法宝。因此，把抓服务态度放在一个新的工作高度，经常地在工作中、会议上耳提面命的讲解态度的重要性，培养换位思考能力。要求每一位医护人员做到治疗一个病人、满意一个病人，让医院在周围附近的老百姓心中有一个良好的口碑。同时发挥办公室监管职能，对破坏医德医风、违规违纪的行为进行严厉的处罚。
</w:t>
      </w:r>
    </w:p>
    <w:p/>
    <w:p>
      <w:pPr/>
      <w:r>
        <w:rPr>
          <w:rStyle w:val="myStyle"/>
        </w:rPr>
        <w:t xml:space="preserve">
	四、提升医护人员业务素质是医院发展的源动力
</w:t>
      </w:r>
    </w:p>
    <w:p/>
    <w:p>
      <w:pPr/>
      <w:r>
        <w:rPr>
          <w:rStyle w:val="myStyle"/>
        </w:rPr>
        <w:t xml:space="preserve">
	加强与上级医院的联系，不断提高自身业务技术水平。积极组织医护人员到上级医院进修学习是一种有效的途径，本年度计划选派人数要达6人次以上。做好人才梯队建设，培养全面的高素质人才。同时探讨稳定医疗队伍的切实可行的措施，多关心下层员工利益。根据目前实际情况，在内外儿科内部试实行末位淘汰制，以增强员工工作的积极性。同时对妇产科提出业务收入比往年增长10%的要求。
</w:t>
      </w:r>
    </w:p>
    <w:p/>
    <w:p>
      <w:pPr/>
      <w:r>
        <w:rPr>
          <w:rStyle w:val="myStyle"/>
        </w:rPr>
        <w:t xml:space="preserve">
	五、及时更新医疗设备是紧跟时代潮流的关键
</w:t>
      </w:r>
    </w:p>
    <w:p/>
    <w:p>
      <w:pPr/>
      <w:r>
        <w:rPr>
          <w:rStyle w:val="myStyle"/>
        </w:rPr>
        <w:t xml:space="preserve">
	医院拟计划在购置2辆全新救护车的基础上添置医疗设备。其中包括妇产科增设母婴监护仪、脐血流分析仪;医技科添置全自动生化仪、更新放射科X光线机。引进一些临床比较需要，而风险系数相对较低的检查项目，如化验室的BV(细菌性阴道病)、检测排卵等化验项目。提高仪器利用率，大力开展微量元素检测项目。
</w:t>
      </w:r>
    </w:p>
    <w:p/>
    <w:p>
      <w:pPr/>
      <w:r>
        <w:rPr>
          <w:rStyle w:val="myStyle"/>
        </w:rPr>
        <w:t xml:space="preserve">
	六、继续做好新农合报账工作
</w:t>
      </w:r>
    </w:p>
    <w:p/>
    <w:p>
      <w:pPr/>
      <w:r>
        <w:rPr>
          <w:rStyle w:val="myStyle"/>
        </w:rPr>
        <w:t xml:space="preserve">
	强化"以病人为中心"的服务理念，构建和谐医患关系。规范程序，提高工作效率，给患者提供最优质的服务。加大新农合宣传工作，把新农合相关制度做成宣传牌挂在醒目的地方，及时更新住院病人补助情况公示。
</w:t>
      </w:r>
    </w:p>
    <w:p/>
    <w:p>
      <w:pPr/>
      <w:r>
        <w:rPr>
          <w:rStyle w:val="myStyle"/>
        </w:rPr>
        <w:t xml:space="preserve">
	七、加强药房管理工作
</w:t>
      </w:r>
    </w:p>
    <w:p/>
    <w:p>
      <w:pPr/>
      <w:r>
        <w:rPr>
          <w:rStyle w:val="myStyle"/>
        </w:rPr>
        <w:t xml:space="preserve">
	做好药品计划，杜绝出现断药、缺药的情况。同时提升服务态度，认真耐心地指导患者用药、用量。
</w:t>
      </w:r>
    </w:p>
    <w:p/>
    <w:p>
      <w:pPr/>
      <w:r>
        <w:rPr>
          <w:rStyle w:val="myStyle"/>
        </w:rPr>
        <w:t xml:space="preserve">
	八、财务科在会计核算上要完善收入
</w:t>
      </w:r>
    </w:p>
    <w:p/>
    <w:p>
      <w:pPr/>
      <w:r>
        <w:rPr>
          <w:rStyle w:val="myStyle"/>
        </w:rPr>
        <w:t xml:space="preserve">
	完善利润预测。加强进货成本监督，加强物流周转次数，有效控制资金利用率。加强配合医院领导的决策，对固定资产的结构进行有效的分类、整理出重复可退出的设备进行清理。
</w:t>
      </w:r>
    </w:p>
    <w:p/>
    <w:p>
      <w:pPr/>
      <w:r>
        <w:rPr>
          <w:rStyle w:val="myStyle"/>
        </w:rPr>
        <w:t xml:space="preserve">
	九、领导办公室积极做好广告宣传工作
</w:t>
      </w:r>
    </w:p>
    <w:p/>
    <w:p>
      <w:pPr/>
      <w:r>
        <w:rPr>
          <w:rStyle w:val="myStyle"/>
        </w:rPr>
        <w:t xml:space="preserve">
	扩大《黄金医院报》的影响力。督促其做好监管纪律、接待信访投诉、搞好网站管理等常规性工作。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2023-09-05T09:52:11+08:00</dcterms:created>
  <dcterms:modified xsi:type="dcterms:W3CDTF">2023-09-05T09:52:11+08:00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