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银行毕业寒假实习总结报告</w:t>
      </w:r>
    </w:p>
    <w:p/>
    <w:p/>
    <w:p>
      <w:pPr/>
      <w:r>
        <w:rPr>
          <w:rStyle w:val="myStyle"/>
        </w:rPr>
        <w:t xml:space="preserve">
	银行是商品货币经济发展到一定阶段的产物，记录一下自己的实习经历吧。，仅供大家参考，希望对您有所帮助。
</w:t>
      </w:r>
    </w:p>
    <w:p/>
    <w:p>
      <w:pPr/>
      <w:r>
        <w:rPr>
          <w:rStyle w:val="myStyle"/>
        </w:rPr>
        <w:t xml:space="preserve">
	一、实习概况
</w:t>
      </w:r>
    </w:p>
    <w:p/>
    <w:p>
      <w:pPr/>
      <w:r>
        <w:rPr>
          <w:rStyle w:val="myStyle"/>
        </w:rPr>
        <w:t xml:space="preserve">
	(一)实习前阶段的情况
</w:t>
      </w:r>
    </w:p>
    <w:p/>
    <w:p>
      <w:pPr/>
      <w:r>
        <w:rPr>
          <w:rStyle w:val="myStyle"/>
        </w:rPr>
        <w:t xml:space="preserve">
	实习的前半阶段，所在的部门是储汇营业处。通过营业员指导和讲授相关业务知识及业务操作技能，同时在营业员的教导下，进行实际业务的操作，逐渐熟悉邮政储蓄系统，基本上能够独立完成日常的储蓄业务。尤其在点钞、捆钞技能的掌握方面取得了明显的进步。
</w:t>
      </w:r>
    </w:p>
    <w:p/>
    <w:p>
      <w:pPr/>
      <w:r>
        <w:rPr>
          <w:rStyle w:val="myStyle"/>
        </w:rPr>
        <w:t xml:space="preserve">
	1、了解熟悉邮政储蓄系统
</w:t>
      </w:r>
    </w:p>
    <w:p/>
    <w:p>
      <w:pPr/>
      <w:r>
        <w:rPr>
          <w:rStyle w:val="myStyle"/>
        </w:rPr>
        <w:t xml:space="preserve">
	在进行营业前台工作的操作之前，首先必须熟悉整个邮政储汇的操作系统，目前使用的是统一版本。刚开始实习时，熟记主交易菜单的交易码，特别是日常的交易代码，如：活期存取款代码是010102、010103;卡存取款的代码是020101、020104;现金转帐代码是010701;帐户到帐户转帐代码是010702等等。
</w:t>
      </w:r>
    </w:p>
    <w:p/>
    <w:p>
      <w:pPr/>
      <w:r>
        <w:rPr>
          <w:rStyle w:val="myStyle"/>
        </w:rPr>
        <w:t xml:space="preserve">
	2、营业窗口的实际操作
</w:t>
      </w:r>
    </w:p>
    <w:p/>
    <w:p>
      <w:pPr/>
      <w:r>
        <w:rPr>
          <w:rStyle w:val="myStyle"/>
        </w:rPr>
        <w:t xml:space="preserve">
	在熟悉了操作系统之后，我就开始进行实际操作了。起初在营业员的随身指导中，慢慢地进行操作。我所在营业处采用的是柜员制交易操作，即每一笔交易都是由营业员单人单独完成的，操作过程必须十分谨慎，注意操作流程的规范。当收到来自客户的现金时，必须将钞票“正反”两面过机鉴别并计数，确认无误后方可入柜，在相应的凭单上加盖“现金讫”，接着再进行数据的录入、打印单据等。而支付客户现金时，必须手工点钞与机器点钞两项步骤相结合，缺一不可。手工点钞的作用在于防止钞票粘合过机时无法完全分开。对于整捆的钞票拆封过机清点后方可支付。另外，在支付前必须询问一下客户“请问您支取多少”，再次核对金额。
</w:t>
      </w:r>
    </w:p>
    <w:p/>
    <w:p>
      <w:pPr/>
      <w:r>
        <w:rPr>
          <w:rStyle w:val="myStyle"/>
        </w:rPr>
        <w:t xml:space="preserve">
	3、点、捆钞技能的锻炼
</w:t>
      </w:r>
    </w:p>
    <w:p/>
    <w:p>
      <w:pPr/>
      <w:r>
        <w:rPr>
          <w:rStyle w:val="myStyle"/>
        </w:rPr>
        <w:t xml:space="preserve">
	“点钞”是银行柜员的基本技能之一。坐姿、手势及钞票的摆放角度，指法、手指间作用力度和双手的协调能力等等，这些都是要通过一番刻苦锻炼才能掌握的技能。“捆钞”中指法的运用是关键，一把钞票抓在手中，用拇指按于中间使其凹出弧状来，另一只手用捆钞带贴着外沿用力拉紧，绕两圈后反扣住原来的带也缠两圈，最后将整捆钞票压平，这样就可以牢牢地捆住一把钞票了。
</w:t>
      </w:r>
    </w:p>
    <w:p/>
    <w:p>
      <w:pPr/>
      <w:r>
        <w:rPr>
          <w:rStyle w:val="myStyle"/>
        </w:rPr>
        <w:t xml:space="preserve">
	4、中间业务
</w:t>
      </w:r>
    </w:p>
    <w:p/>
    <w:p>
      <w:pPr/>
      <w:r>
        <w:rPr>
          <w:rStyle w:val="myStyle"/>
        </w:rPr>
        <w:t xml:space="preserve">
	在营业实习期间，我还涉猎到了邮政储蓄中间业务中的两项，一项是代发财政工资、养老保险;另一项是收缴电话费。前项跟一般的窗口服务差别不大。相关员工开立活期结算帐户要根据所在企业、单位的工资清单，其帐户余额等于工资款。社会养老保险则根据其保障号开立帐户，员工可凭存折直接到窗口支取。后一项则要到电信的营业处去收取，大概每日下午5：00左右，带齐准备好的缴费单据，加盖日戳、私章。与电信方财会人员当面清点款项金额，对方确认、加盖印章，并撕下相应的收据联交于电信方保存。
</w:t>
      </w:r>
    </w:p>
    <w:p/>
    <w:p>
      <w:pPr>
        <w:jc w:val="center"/>
      </w:pPr>
      <w:r>
        <w:rPr>
          <w:rStyle w:val="myStyleh4"/>
        </w:rPr>
        <w:t xml:space="preserve">
	(二)实习后阶段的情况</w:t>
      </w:r>
    </w:p>
    <w:p/>
    <w:p>
      <w:pPr/>
      <w:r>
        <w:rPr>
          <w:rStyle w:val="myStyle"/>
        </w:rPr>
        <w:t xml:space="preserve">
	实习的后半阶段，所在的部门是储汇局综合部，实习的岗位有：事后监督和实时监控。事后监督是对营业处及个网点的交易进行严格把关，是一项繁琐的“校对”工作，它意义重大――尤其体现在对潜在风险(如大额支付、可疑支付等)进行全面地、系统地监督。相比之下，实时监控则体现出了防范风险的“时效性”。充分运用日常交易预警系统，可以及时发现重大风险并尽快排除风险。
</w:t>
      </w:r>
    </w:p>
    <w:p/>
    <w:p>
      <w:pPr/>
      <w:r>
        <w:rPr>
          <w:rStyle w:val="myStyle"/>
        </w:rPr>
        <w:t xml:space="preserve">
	1、事后监督的操作
</w:t>
      </w:r>
    </w:p>
    <w:p/>
    <w:p>
      <w:pPr/>
      <w:r>
        <w:rPr>
          <w:rStyle w:val="myStyle"/>
        </w:rPr>
        <w:t xml:space="preserve">
	起初到综合部，我实习的岗位是事后监督，主要是基本业务的监督。先按每日营业轧帐单上登记的各类基本业务的交易总笔数、总金额分别与原始凭证进行校对，确认无误后，接着按照原始凭证的任意顺序，逐笔输入凭证打印的交易流水号和客户填写的交易金额，系统自动核对两项内容，回显交易流水中的其他内容。如果发现了不相符的情况，则手工联动登记差错。
</w:t>
      </w:r>
    </w:p>
    <w:p/>
    <w:p>
      <w:pPr/>
      <w:r>
        <w:rPr>
          <w:rStyle w:val="myStyle"/>
        </w:rPr>
        <w:t xml:space="preserve">
	2、监督大额可疑支付及反洗钱系统的操作
</w:t>
      </w:r>
    </w:p>
    <w:p/>
    <w:p>
      <w:pPr/>
      <w:r>
        <w:rPr>
          <w:rStyle w:val="myStyle"/>
        </w:rPr>
        <w:t xml:space="preserve">
	对可疑支付交易的参数规定是：一日累计取款超过50万元;单个帐户10天内集中(性)转入金额超过100万元并超过3次分散转(取)出。单个帐户10天内累计现金支付超200万元，清户前10天发生过200万元现金收付。反洗钱系统是全国银行系统统一版本，启用之后，将相关的参数输入，之后由专业人员进行等级评定，在两日之内汇报上一级管理部门。
</w:t>
      </w:r>
    </w:p>
    <w:p/>
    <w:p>
      <w:pPr/>
      <w:r>
        <w:rPr>
          <w:rStyle w:val="myStyle"/>
        </w:rPr>
        <w:t xml:space="preserve">
	3、运用储汇电子风险预警及稽查系统进行实时监控
</w:t>
      </w:r>
    </w:p>
    <w:p/>
    <w:p>
      <w:pPr/>
      <w:r>
        <w:rPr>
          <w:rStyle w:val="myStyle"/>
        </w:rPr>
        <w:t xml:space="preserve">
	为确保建立有效的非现场监控和稽查管理，达到及时有效地控制储汇业务操作和现金流转过程中的风险，从而提高非现场稽查的控制力 力度和威慑力，防范和化解各类储汇业务的操作风险。实时监控员须对预警系统显示的风险进行排查，主要通过电话核销相关的风险预警。当发现了重大风险时必须及时通知稽查人员，由稽查人员进行现场稽查。发现较难判定的风险时，向协查人员发送协查任务书，又相应的协查人员协查并排除风险。
</w:t>
      </w:r>
    </w:p>
    <w:p/>
    <w:p>
      <w:pPr/>
      <w:r>
        <w:rPr>
          <w:rStyle w:val="myStyle"/>
        </w:rPr>
        <w:t xml:space="preserve">
	二、关于储蓄业务实行“实名制”的现实思考
</w:t>
      </w:r>
    </w:p>
    <w:p/>
    <w:p>
      <w:pPr/>
      <w:r>
        <w:rPr>
          <w:rStyle w:val="myStyle"/>
        </w:rPr>
        <w:t xml:space="preserve">
	今年3月20日，邮政储蓄银行[4]在 北京正式挂牌，这意味着它将以“第五大银行”的身份开始新的历程。由于邮政储蓄自身的实际情况及历史因素，存在若干不规范的问题，在此次实习期间，让我感触较深的是关于实行“实名制”的问题。
</w:t>
      </w:r>
    </w:p>
    <w:p/>
    <w:p>
      <w:pPr/>
      <w:r>
        <w:rPr>
          <w:rStyle w:val="myStyle"/>
        </w:rPr>
        <w:t xml:space="preserve">
	(一)储蓄存款实名制的含义
</w:t>
      </w:r>
    </w:p>
    <w:p/>
    <w:p>
      <w:pPr/>
      <w:r>
        <w:rPr>
          <w:rStyle w:val="myStyle"/>
        </w:rPr>
        <w:t xml:space="preserve">
	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
</w:t>
      </w:r>
    </w:p>
    <w:p/>
    <w:p>
      <w:pPr/>
      <w:r>
        <w:rPr>
          <w:rStyle w:val="myStyle"/>
        </w:rPr>
        <w:t xml:space="preserve">
	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
</w:t>
      </w:r>
    </w:p>
    <w:p/>
    <w:p>
      <w:pPr>
        <w:jc w:val="center"/>
      </w:pPr>
      <w:r>
        <w:rPr>
          <w:rStyle w:val="myStyleh4"/>
        </w:rPr>
        <w:t xml:space="preserve">
	(二)如何实行储蓄存款实名制</w:t>
      </w:r>
    </w:p>
    <w:p/>
    <w:p>
      <w:pPr/>
      <w:r>
        <w:rPr>
          <w:rStyle w:val="myStyle"/>
        </w:rPr>
        <w:t xml:space="preserve">
	1、以现有的个人身份证号码为基础，建立储蓄存款实名制。信用是公民活在世上的面子和通行证，个人信用的好坏直接关系到能否享受贷(公文有约)款、透支和分期付款，还影响到退休保障。在储蓄存款实名制的记录和支持下，每个人的每一笔收入、交易、纳税、借款、还款的情况都记录在案，作为考核信用的基础。
</w:t>
      </w:r>
    </w:p>
    <w:p/>
    <w:p>
      <w:pPr/>
      <w:r>
        <w:rPr>
          <w:rStyle w:val="myStyle"/>
        </w:rPr>
        <w:t xml:space="preserve">
	2、明确一个申报确认期，对现有个人帐户及个人财产进行申报登记，说明可计算的合法来源，对于到期按兵不动，无人认领的，以及无法说明合法来源的，国家给予冻结调查，违法收入将没收充公。
</w:t>
      </w:r>
    </w:p>
    <w:p/>
    <w:p>
      <w:pPr/>
      <w:r>
        <w:rPr>
          <w:rStyle w:val="myStyle"/>
        </w:rPr>
        <w:t xml:space="preserve">
	3、实行银行帐户与税务机关联网，个人帐户收支情况在授权范围内报送税务局，由税务局作为纳税依据，税务局有义务对个人财产高度保密，并建立相应的惩罚措施。为堵塞现金交易、逃避税务检查的漏洞，银行应严格控制大额存取款的数量和次数，对不正常情况报送税务局。
</w:t>
      </w:r>
    </w:p>
    <w:p/>
    <w:p>
      <w:pPr/>
      <w:r>
        <w:rPr>
          <w:rStyle w:val="myStyle"/>
        </w:rPr>
        <w:t xml:space="preserve">
	4、要促进支付手段的票据化，为财产登记和依法征税提供依据。尤其是个人帐户要普及支票转帐业务，票据清算要实现电子化、即时化、通存通兑化，切实提供“随时、随地、随意”的个人转帐业务，逐步改变传统的依赖现金交易的做法。
</w:t>
      </w:r>
    </w:p>
    <w:p/>
    <w:p>
      <w:pPr/>
      <w:r>
        <w:rPr>
          <w:rStyle w:val="myStyle"/>
        </w:rPr>
        <w:t xml:space="preserve">
	(三)实行储蓄存款实名制中要注意减轻负面影响
</w:t>
      </w:r>
    </w:p>
    <w:p/>
    <w:p>
      <w:pPr/>
      <w:r>
        <w:rPr>
          <w:rStyle w:val="myStyle"/>
        </w:rPr>
        <w:t xml:space="preserve">
	金融是经济的核心，金融稳定了，人心才能稳定，社会才能稳定和发展。发展储蓄需要安全感，安全感源于储蓄保密性，实行储蓄存款实名制，有可能造成存款人不安全心理的增加，因为“怕露富”是一种普遍的社会心理，老百姓怕露富，贪污腐败分子也怕露富，如何在两者之间权衡，趋利避害，很费思量，这是我们实行储蓄存款实名制要考虑的第一个问题。
</w:t>
      </w:r>
    </w:p>
    <w:p/>
    <w:p>
      <w:pPr/>
      <w:r>
        <w:rPr>
          <w:rStyle w:val="myStyle"/>
        </w:rPr>
        <w:t xml:space="preserve">
	第二，推出储蓄存款实名制后，大批黑色和灰色收入将退出银行储蓄，一部分深怀恐慌心理的老百姓也可能提款增加，而这种存款下降必然首先冲击中小银行，因为中小银行的历史、背景和存款实力一直是老百姓把握不住的。存款的过份提取将造成银行流动性风险和支付压力，所谓水落石出，存款的下降有可能使商业银行的不良资产突冗出来，由此冲击到整个银行体系，甚至引起金融恐慌。
</w:t>
      </w:r>
    </w:p>
    <w:p/>
    <w:p>
      <w:pPr/>
      <w:r>
        <w:rPr>
          <w:rStyle w:val="myStyle"/>
        </w:rPr>
        <w:t xml:space="preserve">
	因此，减轻实行储蓄存款实名制的负面影响，关键要做好以下三点：
</w:t>
      </w:r>
    </w:p>
    <w:p/>
    <w:p>
      <w:pPr/>
      <w:r>
        <w:rPr>
          <w:rStyle w:val="myStyle"/>
        </w:rPr>
        <w:t xml:space="preserve">
	1、加强法律法规配套建设。比如“保密法”、“个人财产保护法”等相关机制的健全。
</w:t>
      </w:r>
    </w:p>
    <w:p/>
    <w:p>
      <w:pPr/>
      <w:r>
        <w:rPr>
          <w:rStyle w:val="myStyle"/>
        </w:rPr>
        <w:t xml:space="preserve">
	2、加强职业道德教育。对银行内部工作人员和公安、法院、纪检、审计等执法部门内部工作人员进行职业道德教育，严格执法，严格保密。加大对执法部门的监督力度，控制好执法机构对个人金融财产查询、冻结、划扣的权力。
</w:t>
      </w:r>
    </w:p>
    <w:p/>
    <w:p>
      <w:pPr/>
      <w:r>
        <w:rPr>
          <w:rStyle w:val="myStyle"/>
        </w:rPr>
        <w:t xml:space="preserve">
	3、反对腐败。某些地方基层机构乱收费、乱摊派、乱罚款比较严重，实行储蓄存款实名制，有可能使干部更容易掌握居民的家底，因而更容易有的放矢治理“三乱”效率更高。因此对基层干部要加强知法守法教育，严惩“三乱”，对滥用职权，侵犯存款人利益的要坚决追究其法律责任和经济责任。
</w:t>
      </w:r>
    </w:p>
    <w:p/>
    <w:p>
      <w:pPr/>
      <w:r>
        <w:rPr>
          <w:rStyle w:val="myStyle"/>
        </w:rPr>
        <w:t xml:space="preserve">
	三、小结
</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距离的，需要进一步学习。虽然这次实习的业务多集中于比较简单的前台业务，但是，这帮助我更深层次地理解储蓄业务的流程、核算程序提供了极大的帮助，使我在储蓄的基础业务方面，不再局限于书本上的理论，而是有 了一个比较全面的了解。尤其在防范风险方面有着重要的意义，充分发挥前后台的相互制约，互相监督的作用，有利于减少错误的发生，避免错帐。俗话说，千里之行始于足下，最基本的业务往往是不能在书本上彻底理解的，所以基础的实务尤其显得重要，特别是目前的就业形势下所反映的高级技工的工作机会要远远大于大学本科生，就是因为他们的动手能力要比本科生强。
</w:t>
      </w:r>
    </w:p>
    <w:p/>
    <w:p>
      <w:pPr>
        <w:jc w:val="center"/>
      </w:pPr>
      <w:r>
        <w:rPr>
          <w:rStyle w:val="myStyleh4"/>
        </w:rPr>
        <w:t xml:space="preserve">银行毕业寒假实习总结报告(二)</w:t>
      </w:r>
    </w:p>
    <w:p/>
    <w:p>
      <w:pPr/>
      <w:r>
        <w:rPr>
          <w:rStyle w:val="myStyle"/>
        </w:rPr>
        <w:t xml:space="preserve">
	据学校毕业实习要求，本人于20xx年x月底到x月底于大三寒假期间在中国农业银行xx县支行城关分理处进行了为期8周的毕业实习.实习期间，在学校和单位指导老师的帮助下，我熟悉了金融机构的主要经济业务活动，系统地学习并较好掌握了银行会计实务工作，理论水平和实际工作能力均得到了锻炼和提高。现将毕业实习的具体情况及体会作一系统的总结。
</w:t>
      </w:r>
    </w:p>
    <w:p/>
    <w:p>
      <w:pPr/>
      <w:r>
        <w:rPr>
          <w:rStyle w:val="myStyle"/>
        </w:rPr>
        <w:t xml:space="preserve">
	一、实习单位简介
</w:t>
      </w:r>
    </w:p>
    <w:p/>
    <w:p>
      <w:pPr/>
      <w:r>
        <w:rPr>
          <w:rStyle w:val="myStyle"/>
        </w:rPr>
        <w:t xml:space="preserve">
	中国农业银行是四大国有银行之一，是中国金融体系的重要组成部分，总行设在北京。在国内，中国农业银行网点遍布城乡，资金实力雄厚，服务功能齐全，不仅为广大客户所信赖，已成为中国最大的银行之一。在海外，农业银行同样通过自己的努力赢得了良好的信誉,被《财富》评为世界500强企业之一。中国农业银行xx县支行城关分理处是xx县支行直属的一个营业网点，一直鼎立支持xx经济的发展，在地方经济建设中发挥着极其重要的作用，以优美的环境，丰富的金融产品，竭诚为各类企事业单位和城镇个人客户提供安全，快捷的全方位优质金融服务。
</w:t>
      </w:r>
    </w:p>
    <w:p/>
    <w:p>
      <w:pPr/>
      <w:r>
        <w:rPr>
          <w:rStyle w:val="myStyle"/>
        </w:rPr>
        <w:t xml:space="preserve">
	二、实习过程
</w:t>
      </w:r>
    </w:p>
    <w:p/>
    <w:p>
      <w:pPr/>
      <w:r>
        <w:rPr>
          <w:rStyle w:val="myStyle"/>
        </w:rPr>
        <w:t xml:space="preserve">
	此次实习的目的在于通过在农业银行的实习，掌握银行业务的基本技能,熟悉银行日常业务的操作流程以及工作制度等.实习过程主要包括以下几个阶段：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
</w:t>
      </w:r>
    </w:p>
    <w:p/>
    <w:p>
      <w:pPr/>
      <w:r>
        <w:rPr>
          <w:rStyle w:val="myStyle"/>
        </w:rPr>
        <w:t xml:space="preserve">
	(三)了解银行会计核算方法，科目设置与账户设置,记账方法的确定等。区别与比较银行会计科目账户与企业的异同。
</w:t>
      </w:r>
    </w:p>
    <w:p/>
    <w:p>
      <w:pPr/>
      <w:r>
        <w:rPr>
          <w:rStyle w:val="myStyle"/>
        </w:rPr>
        <w:t xml:space="preserve">
	(四)总结实习经过，并完成实习手册,实习报告。
</w:t>
      </w:r>
    </w:p>
    <w:p/>
    <w:p>
      <w:pPr>
        <w:jc w:val="center"/>
      </w:pPr>
      <w:r>
        <w:rPr>
          <w:rStyle w:val="myStyleh4"/>
        </w:rPr>
        <w:t xml:space="preserve">银行毕业寒假实习总结报告(三)</w:t>
      </w:r>
    </w:p>
    <w:p/>
    <w:p>
      <w:pPr/>
      <w:r>
        <w:rPr>
          <w:rStyle w:val="myStyle"/>
        </w:rPr>
        <w:t xml:space="preserve">
	经过在建行的1个半月的实习，我从客观上对自己在学校里所学的知识有了感性的认识，使自己更加充分地理解了理论与实际的关系。我这次实习所涉及的内容，主要是会计业务(对公业务)，其他一般了解的有储蓄业务、信用卡业务、贷款业务。
</w:t>
      </w:r>
    </w:p>
    <w:p/>
    <w:p>
      <w:pPr/>
      <w:r>
        <w:rPr>
          <w:rStyle w:val="myStyle"/>
        </w:rPr>
        <w:t xml:space="preserve">
	会计业务
</w:t>
      </w:r>
    </w:p>
    <w:p/>
    <w:p>
      <w:pPr/>
      <w:r>
        <w:rPr>
          <w:rStyle w:val="myStyle"/>
        </w:rPr>
        <w:t xml:space="preserve">
	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
</w:t>
      </w:r>
    </w:p>
    <w:p/>
    <w:p>
      <w:pPr/>
      <w:r>
        <w:rPr>
          <w:rStyle w:val="myStyle"/>
        </w:rPr>
        <w:t xml:space="preserve">
	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储蓄业务
</w:t>
      </w:r>
    </w:p>
    <w:p/>
    <w:p>
      <w:pPr/>
      <w:r>
        <w:rPr>
          <w:rStyle w:val="myStyle"/>
        </w:rPr>
        <w:t xml:space="preserve">
	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事后稽核”。
</w:t>
      </w:r>
    </w:p>
    <w:p/>
    <w:p>
      <w:pPr/>
      <w:r>
        <w:rPr>
          <w:rStyle w:val="myStyle"/>
        </w:rPr>
        <w:t xml:space="preserve">
	信用卡业务
</w:t>
      </w:r>
    </w:p>
    <w:p/>
    <w:p>
      <w:pPr/>
      <w:r>
        <w:rPr>
          <w:rStyle w:val="myStyle"/>
        </w:rPr>
        <w:t xml:space="preserve">
	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
</w:t>
      </w:r>
    </w:p>
    <w:p/>
    <w:p>
      <w:pPr/>
      <w:r>
        <w:rPr>
          <w:rStyle w:val="myStyle"/>
        </w:rPr>
        <w:t xml:space="preserve">
	信贷业务
</w:t>
      </w:r>
    </w:p>
    <w:p/>
    <w:p>
      <w:pPr/>
      <w:r>
        <w:rPr>
          <w:rStyle w:val="myStyle"/>
        </w:rPr>
        <w:t xml:space="preserve">
	由于目前的实际情况，中小企业融资难，尽管央行一再出台有关鼓励银行向中小企业贷款的方案，但是，在各个银行内部都有严格的控制。建行也是如此。所以，银行目前也投入了个人贷款领域。需要注意的是，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
</w:t>
      </w:r>
    </w:p>
    <w:p/>
    <w:p>
      <w:pPr/>
      <w:r>
        <w:rPr>
          <w:rStyle w:val="myStyle"/>
        </w:rPr>
        <w:t xml:space="preserve">
	小结
</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前台会计业务，但是，这帮助我更深层次地理解银行会计的流程，核算程序提供了极大的帮助，使我在银行的基础业务方面，不在局限于书本，而是有了一个比较全面的了解。尤其是会计分工，对于商业银行防范会计风险有着重要的意义，其起到了会计之间相互制约，互相监督的作用，也有利于减少错误的发生，避免错帐。
</w:t>
      </w:r>
    </w:p>
    <w:p/>
    <w:p>
      <w:pPr/>
      <w:r>
        <w:rPr>
          <w:rStyle w:val="myStyle"/>
        </w:rPr>
        <w:t xml:space="preserve">
	俗话说，千里之行始于足下，这些最基本的业务往往是不能在书本上彻底理解的，所以基础的实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真正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2023-10-22T14:48:41+08:00</dcterms:created>
  <dcterms:modified xsi:type="dcterms:W3CDTF">2023-10-22T14:48:41+08:00</dcterms:modified>
</cp:coreProperties>
</file>

<file path=docProps/custom.xml><?xml version="1.0" encoding="utf-8"?>
<Properties xmlns="http://schemas.openxmlformats.org/officeDocument/2006/custom-properties" xmlns:vt="http://schemas.openxmlformats.org/officeDocument/2006/docPropsVTypes"/>
</file>