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中小学教师培训计划</w:t>
      </w:r>
    </w:p>
    <w:p/>
    <w:p/>
    <w:p>
      <w:pPr/>
      <w:r>
        <w:rPr>
          <w:rStyle w:val="myStyle"/>
        </w:rPr>
        <w:t xml:space="preserve">【新】中小学教师培训计划为了进一步加快青年教师培养步伐，全面提高青年教师教育教学业务能力，有效指导青年教师熟悉教育教学工作，掌握学科教学的基本原理、规律和方法，使其观念更新，技能熟练，教法灵活，特制定本计划</w:t>
      </w:r>
    </w:p>
    <w:p/>
    <w:p>
      <w:pPr/>
      <w:r>
        <w:rPr>
          <w:rStyle w:val="myStyle"/>
        </w:rPr>
        <w:t xml:space="preserve">一、指导思想为提高青年教师教学水平，使他们一年起步，二年上档次，三年内出成效，早日成为教育战线的主力军青年教师培养以党的教育方针为指南，以适应21世纪教育中学教育教学要求为标准，以学校为培养主体，全面提高青年教师的政治素质、师德修养、业务能力，使之成为能独立承担教育、教学工作的骨干</w:t>
      </w:r>
    </w:p>
    <w:p/>
    <w:p>
      <w:pPr/>
      <w:r>
        <w:rPr>
          <w:rStyle w:val="myStyle"/>
        </w:rPr>
        <w:t xml:space="preserve">二、培训目标</w:t>
      </w:r>
    </w:p>
    <w:p/>
    <w:p>
      <w:pPr/>
      <w:r>
        <w:rPr>
          <w:rStyle w:val="myStyle"/>
        </w:rPr>
        <w:t xml:space="preserve">1、使每一位新教师尽快成为一名合格的教师</w:t>
      </w:r>
    </w:p>
    <w:p/>
    <w:p>
      <w:pPr/>
      <w:r>
        <w:rPr>
          <w:rStyle w:val="myStyle"/>
        </w:rPr>
        <w:t xml:space="preserve">2、具有扎实的教学基本功，能够熟练运用现代教育手段</w:t>
      </w:r>
    </w:p>
    <w:p/>
    <w:p>
      <w:pPr/>
      <w:r>
        <w:rPr>
          <w:rStyle w:val="myStyle"/>
        </w:rPr>
        <w:t xml:space="preserve">3、具有扎实的基础理论和专业知识，具备一定的教科研能力，能够独挡一面，胜任毕业班工作</w:t>
      </w:r>
    </w:p>
    <w:p/>
    <w:p>
      <w:pPr/>
      <w:r>
        <w:rPr>
          <w:rStyle w:val="myStyle"/>
        </w:rPr>
        <w:t xml:space="preserve">4、具备较强的教育管理能力，能够胜任班主任工作</w:t>
      </w:r>
    </w:p>
    <w:p/>
    <w:p>
      <w:pPr/>
      <w:r>
        <w:rPr>
          <w:rStyle w:val="myStyle"/>
        </w:rPr>
        <w:t xml:space="preserve">5、具备对各种信息的捕捉、判断和重建的能力</w:t>
      </w:r>
    </w:p>
    <w:p/>
    <w:p>
      <w:pPr/>
      <w:r>
        <w:rPr>
          <w:rStyle w:val="myStyle"/>
        </w:rPr>
        <w:t xml:space="preserve">6、热爱教育事业，具有强烈的事业心和责任感，具有高尚的职业道德修养，爱岗敬业，教书育人，为人师表</w:t>
      </w:r>
    </w:p>
    <w:p/>
    <w:p>
      <w:pPr/>
      <w:r>
        <w:rPr>
          <w:rStyle w:val="myStyle"/>
        </w:rPr>
        <w:t xml:space="preserve">三、培训内容及方式</w:t>
      </w:r>
    </w:p>
    <w:p/>
    <w:p>
      <w:pPr/>
      <w:r>
        <w:rPr>
          <w:rStyle w:val="myStyle"/>
        </w:rPr>
        <w:t xml:space="preserve">1、新教师培训，我们侧重教案的编写能力，教学内容的选择处理能力，学生学习活动组织能力的培训，采取看、评、学、做方式进行</w:t>
      </w:r>
    </w:p>
    <w:p/>
    <w:p>
      <w:pPr/>
      <w:r>
        <w:rPr>
          <w:rStyle w:val="myStyle"/>
        </w:rPr>
        <w:t xml:space="preserve">2、青年教师培训，重点是教材的处理能力，教学情境的设置能力，课堂教学调控能力采取集中培训，观摩教学、与骨干教师结对子方式进行</w:t>
      </w:r>
    </w:p>
    <w:p/>
    <w:p>
      <w:pPr/>
      <w:r>
        <w:rPr>
          <w:rStyle w:val="myStyle"/>
        </w:rPr>
        <w:t xml:space="preserve">3、建立骨干教师与新教师的师徒结对制度</w:t>
      </w:r>
    </w:p>
    <w:p/>
    <w:p>
      <w:pPr/>
      <w:r>
        <w:rPr>
          <w:rStyle w:val="myStyle"/>
        </w:rPr>
        <w:t xml:space="preserve">四、建立新教师考核制度每名新教师每学期交一份合格教案、上一堂教学汇报课、写一份教学体会、设计一份课外活动方案、班主任组织一次校级主题班会、写一份全面工作总结</w:t>
      </w:r>
    </w:p>
    <w:p/>
    <w:p>
      <w:pPr/>
      <w:r>
        <w:rPr>
          <w:rStyle w:val="myStyle"/>
        </w:rPr>
        <w:t xml:space="preserve">五、实施方法</w:t>
      </w:r>
    </w:p>
    <w:p/>
    <w:p>
      <w:pPr/>
      <w:r>
        <w:rPr>
          <w:rStyle w:val="myStyle"/>
        </w:rPr>
        <w:t xml:space="preserve">1、学校在教师进行学习、反思、研讨的基础上，组织教师结合自己的经验，进行总结，以促使更多教师学有所得</w:t>
      </w:r>
    </w:p>
    <w:p/>
    <w:p>
      <w:pPr/>
      <w:r>
        <w:rPr>
          <w:rStyle w:val="myStyle"/>
        </w:rPr>
        <w:t xml:space="preserve">2、学校建立全体教师培训档案，如实记载每位教师的培训过程和效果</w:t>
      </w:r>
    </w:p>
    <w:p/>
    <w:p>
      <w:pPr/>
      <w:r>
        <w:rPr>
          <w:rStyle w:val="myStyle"/>
        </w:rPr>
        <w:t xml:space="preserve">3、写出学习某些专题的总结报告，对每位教师经过自我培训写出的论文、随感、案例分析等进行分析、整理、修改、补充形成本校教师自我培训的教材</w:t>
      </w:r>
    </w:p>
    <w:p/>
    <w:p>
      <w:pPr/>
      <w:r>
        <w:rPr>
          <w:rStyle w:val="myStyle"/>
        </w:rPr>
        <w:t xml:space="preserve">六、培养措施</w:t>
      </w:r>
    </w:p>
    <w:p/>
    <w:p>
      <w:pPr/>
      <w:r>
        <w:rPr>
          <w:rStyle w:val="myStyle"/>
        </w:rPr>
        <w:t xml:space="preserve">1、教学基本功包括“一话”、“两笔”、“两技”、“四法”、“五课”“一话”即坚持使用普通话；“两笔”即能写规范的钢笔字、粉笔字；“两技”即掌握规范的板书技能、熟练运用信息技术进行教学;“四法”即精通教法，熟悉学法指导，熟悉教育科研及教学改革实验方法，会心理辅导方法;“五课”即会备课，会说课，会上课，会听课，会评课</w:t>
      </w:r>
    </w:p>
    <w:p/>
    <w:p>
      <w:pPr/>
      <w:r>
        <w:rPr>
          <w:rStyle w:val="myStyle"/>
        </w:rPr>
        <w:t xml:space="preserve">2、青年教师年纪轻、学历合格、专业基础较好，但缺乏教学实践和教学经验为了使他们顺利完成从学生到教师的角色转变，尽快成为一名称职的教师，在青年教师中实行导师制学校为每位青年教师选配一名思想品质好，业务比较过硬的骨干教师担任指导教师青年教师要有个性化的学习计划，指导教师要有针对性的指导方案，从思想表现到教学环节，从教材处理到教法选择，从板书设计到语言表达等对青年教师给予全方位的精心指导</w:t>
      </w:r>
    </w:p>
    <w:p/>
    <w:p>
      <w:pPr/>
      <w:r>
        <w:rPr>
          <w:rStyle w:val="myStyle"/>
        </w:rPr>
        <w:t xml:space="preserve">3、青年教师要学习优秀班主任的教育艺术，摸索教育教学规律，提高班级管理水平；青年教师不仅要成为教学能手，还要成为教育能手、管理能手，为青年教师承担班主任工作奠定基础新任高一级教学工作,只担任见习班主任</w:t>
      </w:r>
    </w:p>
    <w:p/>
    <w:p>
      <w:pPr/>
      <w:r>
        <w:rPr>
          <w:rStyle w:val="myStyle"/>
        </w:rPr>
        <w:t xml:space="preserve">4、青年教师应具有孔实的基础理论和专业知识，要熟练掌握计算机教学技能已经取得计算机信息技术合格证的青年教师，要能将信息技术较为熟练地应用于课堂，并能自制多媒体课件</w:t>
      </w:r>
    </w:p>
    <w:p/>
    <w:p>
      <w:pPr/>
      <w:r>
        <w:rPr>
          <w:rStyle w:val="myStyle"/>
        </w:rPr>
        <w:t xml:space="preserve">5、青年教师应具有一定的教研、科研能力，学校鼓励每位青年教师积极承担教改项目和科研课题，教务处及指导教师应在科研方面给予青年教师具体的、及时的指导帮助。</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2023-05-15T05:04:00+08:00</dcterms:created>
  <dcterms:modified xsi:type="dcterms:W3CDTF">2023-05-15T05:04:00+08:00</dcterms:modified>
</cp:coreProperties>
</file>

<file path=docProps/custom.xml><?xml version="1.0" encoding="utf-8"?>
<Properties xmlns="http://schemas.openxmlformats.org/officeDocument/2006/custom-properties" xmlns:vt="http://schemas.openxmlformats.org/officeDocument/2006/docPropsVTypes"/>
</file>