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烟草个人工作计划精选</w:t>
      </w:r>
    </w:p>
    <w:p/>
    <w:p/>
    <w:p>
      <w:pPr>
        <w:jc w:val="center"/>
      </w:pPr>
      <w:r>
        <w:rPr>
          <w:rStyle w:val="myStyleh4"/>
        </w:rPr>
        <w:t xml:space="preserve">
	烟草个人工作计划 篇1</w:t>
      </w:r>
    </w:p>
    <w:p/>
    <w:p>
      <w:pPr/>
      <w:r>
        <w:rPr>
          <w:rStyle w:val="myStyle"/>
        </w:rPr>
        <w:t xml:space="preserve">
	日前，市烟草专卖局（公司）财务管理部门结合自身工作实际，围绕“基础管理上水平”目标任务，深入谋划20xx年财务工作，明确20xx年市局（公司）财务管理工作重点为扎实推进全面预算管理、严格规范国有资产管理、强化内控制度建设、做精做细会计核算、提升财会队伍综合素质，推动大连烟草“卷烟上水平”。
</w:t>
      </w:r>
    </w:p>
    <w:p/>
    <w:p>
      <w:pPr/>
      <w:r>
        <w:rPr>
          <w:rStyle w:val="myStyle"/>
        </w:rPr>
        <w:t xml:space="preserve">
	一、进一步夯实预算管理软硬件基础，扎实推进企业预算管理工作。
</w:t>
      </w:r>
    </w:p>
    <w:p/>
    <w:p>
      <w:pPr/>
      <w:r>
        <w:rPr>
          <w:rStyle w:val="myStyle"/>
        </w:rPr>
        <w:t xml:space="preserve">
	组织做好成本费用标准定额的制定和完善工作，进一步提高预算编制的科学性；通过重点控制易受外部价格因素影响、标准不确定、数量波动较大、易受主观因素影响的费用，将成本费用控制在合理的水平上；做好预算执行分析与评价工作，切实落实预算管理责任，强化预算硬约束；积极实施预算管理软件，为预算管理上水平搭建先进的信息平台。
</w:t>
      </w:r>
    </w:p>
    <w:p/>
    <w:p>
      <w:pPr/>
      <w:r>
        <w:rPr>
          <w:rStyle w:val="myStyle"/>
        </w:rPr>
        <w:t xml:space="preserve">
	二、严格规范国有资产管理，推动企业资产管理上水平。
</w:t>
      </w:r>
    </w:p>
    <w:p/>
    <w:p>
      <w:pPr/>
      <w:r>
        <w:rPr>
          <w:rStyle w:val="myStyle"/>
        </w:rPr>
        <w:t xml:space="preserve">
	认真执行国有资产管理制度，切实做到依法依规操作，严格落实省级公司国有资产管理职责；盘活存量资产，提高企业资产使用管理效率；以行业资产管理软件实施为契机，切实强化资产动态管理，提升资产管理效率；通过强化对多元化企业财务状况分析、积极参与多元化企业管理审计、落实多元化企业重大事项报告制度、推进多元化经营管理评价工作，加强对所属多元化经营企业的监管，促进多元化企业规范运作、效益提升。
</w:t>
      </w:r>
    </w:p>
    <w:p/>
    <w:p>
      <w:pPr/>
      <w:r>
        <w:rPr>
          <w:rStyle w:val="myStyle"/>
        </w:rPr>
        <w:t xml:space="preserve">
	三、强化内控制度建设，全面提升财务监管工作水平。
</w:t>
      </w:r>
    </w:p>
    <w:p/>
    <w:p>
      <w:pPr/>
      <w:r>
        <w:rPr>
          <w:rStyle w:val="myStyle"/>
        </w:rPr>
        <w:t xml:space="preserve">
	继续健全完善企业内部财务制度体系，为各项管理工作的有效开展提供坚实的制度保障；严格执行企业资金内控制度，积极实施行业资金监管软件，进一步提升资金监管水平。
</w:t>
      </w:r>
    </w:p>
    <w:p/>
    <w:p>
      <w:pPr/>
      <w:r>
        <w:rPr>
          <w:rStyle w:val="myStyle"/>
        </w:rPr>
        <w:t xml:space="preserve">
	四、做精做细会计核算，为企业决策提供应有的财务信息支撑。
</w:t>
      </w:r>
    </w:p>
    <w:p/>
    <w:p>
      <w:pPr/>
      <w:r>
        <w:rPr>
          <w:rStyle w:val="myStyle"/>
        </w:rPr>
        <w:t xml:space="preserve">
	继续在“细”上下功夫，从基础数据录入过程开始细分，为会计核算信息的多口径归集与汇总创造良好条件，提高财务信息查询、提取效率；从以往单纯使用财务软件完成日常核算的状况，向深入挖掘财务软件功能，加强数据分析，为企业经营管理决策提供有针对性、翔实的数据参考方向转变。
</w:t>
      </w:r>
    </w:p>
    <w:p/>
    <w:p>
      <w:pPr/>
      <w:r>
        <w:rPr>
          <w:rStyle w:val="myStyle"/>
        </w:rPr>
        <w:t xml:space="preserve">
	五、以提升综合素质为保证，提高财会队伍的履职水平。
</w:t>
      </w:r>
    </w:p>
    <w:p/>
    <w:p>
      <w:pPr/>
      <w:r>
        <w:rPr>
          <w:rStyle w:val="myStyle"/>
        </w:rPr>
        <w:t xml:space="preserve">
	认真查找在基础管理、体制机制和思想作风等方面存在的突出问题，加强财务人员职业道德教育，切实抓好财务管理自身规范，提升财会人员的职业道德水平；结合新情况新问题，深入基层开展调查研究工作，提出有针对性的管理建议，提升财会人员分析、解决实际问题的能力；加强业务交流，不断提高财会人员综合素质；继续深入开展财务知识培训工作，不断提高财会队伍职业素养。
</w:t>
      </w:r>
    </w:p>
    <w:p/>
    <w:p>
      <w:pPr>
        <w:jc w:val="center"/>
      </w:pPr>
      <w:r>
        <w:rPr>
          <w:rStyle w:val="myStyleh4"/>
        </w:rPr>
        <w:t xml:space="preserve">烟草个人工作计划 篇2</w:t>
      </w:r>
    </w:p>
    <w:p/>
    <w:p>
      <w:pPr/>
      <w:r>
        <w:rPr>
          <w:rStyle w:val="myStyle"/>
        </w:rPr>
        <w:t xml:space="preserve">
	20xx年的专卖工作仍然要以打假破网工作为重点，内管工作不放松，队伍素质上台阶，使市场净化率得到有效提升。
</w:t>
      </w:r>
    </w:p>
    <w:p/>
    <w:p>
      <w:pPr/>
      <w:r>
        <w:rPr>
          <w:rStyle w:val="myStyle"/>
        </w:rPr>
        <w:t xml:space="preserve">
	（一）打假破网
</w:t>
      </w:r>
    </w:p>
    <w:p/>
    <w:p>
      <w:pPr/>
      <w:r>
        <w:rPr>
          <w:rStyle w:val="myStyle"/>
        </w:rPr>
        <w:t xml:space="preserve">
	长期以来，在暴利驱使下，假冒卷烟就像一颗毒瘤侵蚀着整个市场经济的肌体，有的畅销品牌几乎是以假取真，严重损害了消费者的利益。对此，我们烟草专卖稽查人员，要针对卷烟市场贩假销假的新动向，在今年取得突破的基础上，重新调整思路，认真思考分析，围绕“打窝点、查网络、堵源头”的经营案件开展专项整顿活动，对重点区域、重点嫌疑对象特别是经常查获到假烟窝点的重灾区，进行有的放矢的布控排查，利用节假日、八小时外超常规巡查，寻找非法经营线索。要特别注重老烟贩及屡教不改烟贩的新动向，并密切注意他们同违法违规零售户的活动。一旦发现线索深挖细查，顺藤摸瓜，决不放过一点蛛丝马迹。
</w:t>
      </w:r>
    </w:p>
    <w:p/>
    <w:p>
      <w:pPr/>
      <w:r>
        <w:rPr>
          <w:rStyle w:val="myStyle"/>
        </w:rPr>
        <w:t xml:space="preserve">
	（二）制度建设规范化，保证队伍的作风性。
</w:t>
      </w:r>
    </w:p>
    <w:p/>
    <w:p>
      <w:pPr/>
      <w:r>
        <w:rPr>
          <w:rStyle w:val="myStyle"/>
        </w:rPr>
        <w:t xml:space="preserve">
	俗话说“没有规矩，不成方圆”，没有制度的约束与限制，我们专卖队伍的作风将是懒散、无任何战斗力可言。针对目前我们这支专卖队伍建设的现状，我们应该从三个方面加强制度建设，以促进队伍的进一步发展。
</w:t>
      </w:r>
    </w:p>
    <w:p/>
    <w:p>
      <w:pPr/>
      <w:r>
        <w:rPr>
          <w:rStyle w:val="myStyle"/>
        </w:rPr>
        <w:t xml:space="preserve">
	一方面是细化执法制度，强调执法文明化。对现有的行政执法制度进行进一步完善与细化，结合当前行政执法环境的变化，将市场检查制度、文明执法制度与岗位责任制相结合，做到定岗定位定责，具体到队员们的每一个行政执法细节，确保队员们在日常市场管理与生政执法过程中做到依法行政，文明执法，努力提高自己的行政执法水平。
</w:t>
      </w:r>
    </w:p>
    <w:p/>
    <w:p>
      <w:pPr/>
      <w:r>
        <w:rPr>
          <w:rStyle w:val="myStyle"/>
        </w:rPr>
        <w:t xml:space="preserve">
	另一个方面是完善考核制度，强调工作责任化。随着队伍建设的不断深入，新情况、新问题的不断出现，造成先前的考核制度不能完全见效，必须对一些考核细则与标准进行调整与完善，以规范化、适用化为主，以可操作化为辅，这样可以使考核制度起到标本兼考，适效并存的作用，对队员可以起到规范与促动，对队伍可以起到整体推进。
</w:t>
      </w:r>
    </w:p>
    <w:p/>
    <w:p>
      <w:pPr/>
      <w:r>
        <w:rPr>
          <w:rStyle w:val="myStyle"/>
        </w:rPr>
        <w:t xml:space="preserve">
	第三方面是严格规章制度，强调力度深入化。规章制度的制定、执行必须本着严格化的宗旨与要求，达到对队员们的一言一行，每一个工作细节、流程进行管制与约束的效果，对违规违纪的队员一律依据制度来进行处理，该辞退的要坚决予以辞退，该留用察看的坚决执行。总之，该如何处理就如何处理，这样才显现公平性，公正性，不能让制度成为“说在嘴上、写在纸上、挂在墙上”的摆设，这会让队员有一种心理不平衡的想法，进而影响工作的积极性与主动性。
</w:t>
      </w:r>
    </w:p>
    <w:p/>
    <w:p>
      <w:pPr/>
      <w:r>
        <w:rPr>
          <w:rStyle w:val="myStyle"/>
        </w:rPr>
        <w:t xml:space="preserve">
	（三）内管工作常抓不懈
</w:t>
      </w:r>
    </w:p>
    <w:p/>
    <w:p>
      <w:pPr/>
      <w:r>
        <w:rPr>
          <w:rStyle w:val="myStyle"/>
        </w:rPr>
        <w:t xml:space="preserve">
	全面开展内部专卖管理监督检查工作，切实加强内部管理监督，既是当前的工作重点，也是今后一项长期的工作任务。要充分认识到这项工作任务还很艰巨，把这次国家局重点抽查作为加强专卖内管的一个新起点，长抓不懈，不断深化，按照国家局、省局的要求，结合实际，进一步抓好内部专卖管理工作。严格落实各项制度措施，实现专卖内管的制度化、规范化、日常化。对于已制定的制度措施，要在进一步完善的基础上，狠抓落实，确保相关人员按要求认真履行工作职责，使专卖内管长效机制得以落实，使内管全员化得到有效开展，并继续按照我局林锦光局长内管工作的要求，把好八大关：一是把好问题关，做到手续完备，规范操作；二是把好需求关，妥善解决卷烟未落地销售问题；三是把好合理定量关，及时跟踪和分析，解决代购问题；四是把好交接关，把卷烟真正送到经烟户手中；五是把好检查关，比如对许可证未注销现象进行处理；六是把好管理关，解决代放点问题，建立管理监督制度；七是把好规范关，要规范退货流程，做好记录和审批；八是把好教育关，加强学习内管内控制度。
</w:t>
      </w:r>
    </w:p>
    <w:p/>
    <w:p>
      <w:pPr/>
      <w:r>
        <w:rPr>
          <w:rStyle w:val="myStyle"/>
        </w:rPr>
        <w:t xml:space="preserve">
	（四）行政执法责任制建设继续完善
</w:t>
      </w:r>
    </w:p>
    <w:p/>
    <w:p>
      <w:pPr/>
      <w:r>
        <w:rPr>
          <w:rStyle w:val="myStyle"/>
        </w:rPr>
        <w:t xml:space="preserve">
	要加强法规人员的业务知识培训和学习，内容上要突破专卖法规、行政法规的范围，全面涉及与行政执法、经营活动相关的法律法规；要以贯标工作为契机，规范法规行政应诉、行政复议等各项法规工作的流程和工作标准；积极开展内部制度审查、合同审查和法律咨询工作，积极提高法规服务水平，逐步实现法规工作由局部服务向全局服务转变。
</w:t>
      </w:r>
    </w:p>
    <w:p/>
    <w:p>
      <w:pPr/>
      <w:r>
        <w:rPr>
          <w:rStyle w:val="myStyle"/>
        </w:rPr>
        <w:t xml:space="preserve">
	（五）用贯标来规范我们工作的质量管理
</w:t>
      </w:r>
    </w:p>
    <w:p/>
    <w:p>
      <w:pPr/>
      <w:r>
        <w:rPr>
          <w:rStyle w:val="myStyle"/>
        </w:rPr>
        <w:t xml:space="preserve">
	现阶段，我局的贯标工作已经到了第二次内审阶段，“写我所做”已经面临尾声，接下来将面临“做我所写”的阶段，这是建立质量管理体系的根本目的所在。通过了贯标认证，肯定了的是质量管理体系基本建立，体系运行是有效的，对运行中存在问题企业具有自我完善或纠正的能力和机制。至于质量管理体系建立之后的实施、保持、不断改进和持续改进，任重而道远。我们所制定的作业指导书符合实际，在满足标准要求的前提下，还应注意两点：一是在符合实际的指导书的指引下，按照标准完成工作，即“做我所写”；二是发现文件有不符合实际的部分，要及时修改或换版，即不断改进。贯标是一场充满现代气息的深层次变革，是一场长期的战争，绝非轻而易举之事，必须花大力气，下大功夫。要搞好贯标，特别是要保证质量管理体系正常运行并持续有效，绝不可能一蹴而就，一劳永逸，必须强化监管，建立健全激励机制和制约机制，不能顺其自然，听之任之。激励机制和制约机制应该并重而不能偏废。
</w:t>
      </w:r>
    </w:p>
    <w:p/>
    <w:p>
      <w:pPr/>
      <w:r>
        <w:rPr>
          <w:rStyle w:val="myStyle"/>
        </w:rPr>
        <w:t xml:space="preserve">
	（六）市场监管程度得到有效提高
</w:t>
      </w:r>
    </w:p>
    <w:p/>
    <w:p>
      <w:pPr/>
      <w:r>
        <w:rPr>
          <w:rStyle w:val="myStyle"/>
        </w:rPr>
        <w:t xml:space="preserve">
	我国有句古训：天下难事，必做于易；天下大事，必做于细。这句话如果用在烟草行业的市场监管上面，同样有深刻的启发意义，从目前市场状况看，卷烟市场管理更加复杂化，涉烟违法犯罪形势依然不容乐观，市场监管形势仍然严峻，违法经营卷烟行为更具流动性和隐蔽性，给做好卷烟市场监管工作提出新的任务，要保持稳定有序的卷烟市场秩序，必须积极加强和改进卷烟市场监管工作。传统的粗放型管理很难适应新的要求，精细化管理是一种必要的选择。当前，要认真关注卷烟市场供需形势，及时掌握违法违规动向，做好无证取缔工作，全面落实温州市局下发的绩效考核制度，做到案件查处的积极性，保持市场监管的高压态势，着力提高卷烟市场监管质量。
</w:t>
      </w:r>
    </w:p>
    <w:p/>
    <w:p>
      <w:pPr>
        <w:jc w:val="center"/>
      </w:pPr>
      <w:r>
        <w:rPr>
          <w:rStyle w:val="myStyleh4"/>
        </w:rPr>
        <w:t xml:space="preserve">烟草个人工作计划 篇3</w:t>
      </w:r>
    </w:p>
    <w:p/>
    <w:p>
      <w:pPr/>
      <w:r>
        <w:rPr>
          <w:rStyle w:val="myStyle"/>
        </w:rPr>
        <w:t xml:space="preserve">
	今年以来，我们财务科在局公司党委的领导下，在上级局（公司）职能部门的业务指导下，以年初局（公司）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最大化，推动县烟草在快车道上高速发展”为工作指导思想，全面落实预算管理，强基础，抓规范，充分发挥财务管理在企业管理中的核心作用，各项财务工作有了明显提高，现将财务工作开展情况汇报如下：
</w:t>
      </w:r>
    </w:p>
    <w:p/>
    <w:p>
      <w:pPr/>
      <w:r>
        <w:rPr>
          <w:rStyle w:val="myStyle"/>
        </w:rPr>
        <w:t xml:space="preserve">
	一、以质量贯标为契机，不断增强全员的预算管理意识，烟草公司财务科工作总结和工作计划。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财务工作总结《烟草公司财务科工作总结和工作计划》。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
</w:t>
      </w:r>
    </w:p>
    <w:p/>
    <w:p>
      <w:pPr/>
      <w:r>
        <w:rPr>
          <w:rStyle w:val="myStyle"/>
        </w:rPr>
        <w:t xml:space="preserve">
	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
</w:t>
      </w:r>
    </w:p>
    <w:p/>
    <w:p>
      <w:pPr/>
      <w:r>
        <w:rPr>
          <w:rStyle w:val="myStyle"/>
        </w:rPr>
        <w:t xml:space="preserve">
	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w:t>
      </w:r>
    </w:p>
    <w:p/>
    <w:p>
      <w:pPr/>
      <w:r>
        <w:rPr>
          <w:rStyle w:val="myStyle"/>
        </w:rPr>
        <w:t xml:space="preserve">
	在今年的财务管理工作中，最重要的一点就是借市局（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jc w:val="center"/>
      </w:pPr>
      <w:r>
        <w:rPr>
          <w:rStyle w:val="myStyleh4"/>
        </w:rPr>
        <w:t xml:space="preserve">烟草个人工作计划 篇4</w:t>
      </w:r>
    </w:p>
    <w:p/>
    <w:p>
      <w:pPr/>
      <w:r>
        <w:rPr>
          <w:rStyle w:val="myStyle"/>
        </w:rPr>
        <w:t xml:space="preserve">
	今年的安全工作，要坚持“安全第一，预防为主，综合治理”工作方针，继续深化“基层基础安全生产年”活动，落实“一岗双责”和企业主体责任者的责任，落实全员安全工作责任制，做到责任到人、落实到位；进一步加大全员安全教育培训力度，积极开展各种突发事件应急预案演练，持续规范运行职业健康安全体系；落实《烟草企业安全生产标准化规范》二级达标要求，确保全市系统实现安全无事故工作目标。
</w:t>
      </w:r>
    </w:p>
    <w:p/>
    <w:p>
      <w:pPr/>
      <w:r>
        <w:rPr>
          <w:rStyle w:val="myStyle"/>
        </w:rPr>
        <w:t xml:space="preserve">
	一、落实烟草企业《安全生产标准化建设规范》
</w:t>
      </w:r>
    </w:p>
    <w:p/>
    <w:p>
      <w:pPr/>
      <w:r>
        <w:rPr>
          <w:rStyle w:val="myStyle"/>
        </w:rPr>
        <w:t xml:space="preserve">
	深入贯彻学习国家局、省政府《关于深入开展企业安全生产标准化建设的通知》，根据省局（公司）今年安全工作部署，结合实际，对照标准，制定适合单位、部门安全生产标准化建设的实施方案，稳步推进安全标准化建设实施工作，今年实现单位、部门二级达标目标。
</w:t>
      </w:r>
    </w:p>
    <w:p/>
    <w:p>
      <w:pPr/>
      <w:r>
        <w:rPr>
          <w:rStyle w:val="myStyle"/>
        </w:rPr>
        <w:t xml:space="preserve">
	（一）成立以市局（公司）主要领导为组长，分管领导、各县（市、区）局（营销部）主要负责人，机关各部门主要负责人组成的领导组织机构。
</w:t>
      </w:r>
    </w:p>
    <w:p/>
    <w:p>
      <w:pPr/>
      <w:r>
        <w:rPr>
          <w:rStyle w:val="myStyle"/>
        </w:rPr>
        <w:t xml:space="preserve">
	（二）制定“标准化建设”实施方案。根据省局（公司）标准化相关文件和其他兄弟市局（公司）标准化建设成功经验，采取抽调人员学习培训、走出去、聘请专家具体指导等方式，研究制定符合烟台市局（公司）《标准化建设》实施方案；对照标准化标准，摸底排查，完成单位、部门达标自评工作；根据自评结果，采取有效措施，加以整改不合格项， 实现年底前二级达标任务目标。（详见标准化实施方案）
</w:t>
      </w:r>
    </w:p>
    <w:p/>
    <w:p>
      <w:pPr/>
      <w:r>
        <w:rPr>
          <w:rStyle w:val="myStyle"/>
        </w:rPr>
        <w:t xml:space="preserve">
	（三）经费保障。各单位、部门在20xx年度安全经费预算上报基础上，按照相关规定，报经市局（公司）三项管理委员会批准后方可实施。
</w:t>
      </w:r>
    </w:p>
    <w:p/>
    <w:p>
      <w:pPr/>
      <w:r>
        <w:rPr>
          <w:rStyle w:val="myStyle"/>
        </w:rPr>
        <w:t xml:space="preserve">
	二、巩固消防安全“四个能力”建设工程
</w:t>
      </w:r>
    </w:p>
    <w:p/>
    <w:p>
      <w:pPr/>
      <w:r>
        <w:rPr>
          <w:rStyle w:val="myStyle"/>
        </w:rPr>
        <w:t xml:space="preserve">
	20xx年，始终抓住消防安全“四个能力”建设工程不放松，继续巩固发展建设成果，提高全员自救和防护火灾的能力。
</w:t>
      </w:r>
    </w:p>
    <w:p/>
    <w:p>
      <w:pPr/>
      <w:r>
        <w:rPr>
          <w:rStyle w:val="myStyle"/>
        </w:rPr>
        <w:t xml:space="preserve">
	（一）提高检查消除火灾隐患能力，切实做到“安全自查、隐患整改、责任自负”。定期开展防火检查巡查，落实员工岗位消防责任；对检查发现的火灾隐患要立即消除，不能立即消除的，要制定整改方案，明确整改措施，落实整改资金，限时消除。隐患整改期间，要落实有效的人防、物防措施，确保安全。
</w:t>
      </w:r>
    </w:p>
    <w:p/>
    <w:p>
      <w:pPr/>
      <w:r>
        <w:rPr>
          <w:rStyle w:val="myStyle"/>
        </w:rPr>
        <w:t xml:space="preserve">
	（二）提高组织扑救初起火灾能力，切实做到“火情早发现、小火灭得了”。要结合本单位实际，根据已制定的消防应急预案定期组织演练，确保一旦发生火情，员工能按职责分工及时到位、有效处置，避免发生“小火酿大灾”的现象。消防控制室值班操作人员要持证上岗，熟悉消防设施，并熟练掌握火警处置及启动消防设施设备的程序和方法。要定期做好消防设施、器材的维修保养，确保完好有效。按照标准化管理要求，消防设施器材要设置规范，标识醒目，用文字或图例标明操作使用方法；重点部位、重要场所和疏散通道、安全出口要设置“提示”和“禁止”类消防标语。
</w:t>
      </w:r>
    </w:p>
    <w:p/>
    <w:p>
      <w:pPr/>
      <w:r>
        <w:rPr>
          <w:rStyle w:val="myStyle"/>
        </w:rPr>
        <w:t xml:space="preserve">
	（三）提高人员组织疏散逃生能力，切实做到“能火场逃生自救、会引导人员疏散”。员工要普遍掌握火场逃生自救基本技能，熟悉逃生路线和引导人员疏散程序。各单位要明确各楼层、各岗位、各班组疏散引导人员，确保一旦发生火灾，能够及时组织在场人员安全疏散。
</w:t>
      </w:r>
    </w:p>
    <w:p/>
    <w:p>
      <w:pPr/>
      <w:r>
        <w:rPr>
          <w:rStyle w:val="myStyle"/>
        </w:rPr>
        <w:t xml:space="preserve">
	（四）提高消防宣传教育培训能力，切实做到“消防教育常态化、消防常识普及化”。各单位要落实消防教育培训制度,员工普遍达到“懂基本消防常识、懂消防设施器材使用方法、懂逃生自救技能，最终达到会自查整改隐患，会扑救初起火灾、会组织人员疏散”的要求，各单位招收的新员工，要经消防安全教育培训合格后方可上岗。
</w:t>
      </w:r>
    </w:p>
    <w:p/>
    <w:p>
      <w:pPr/>
      <w:r>
        <w:rPr>
          <w:rStyle w:val="myStyle"/>
        </w:rPr>
        <w:t xml:space="preserve">
	三、加大隐患排查力度，抓好季节性安全预防
</w:t>
      </w:r>
    </w:p>
    <w:p/>
    <w:p>
      <w:pPr/>
      <w:r>
        <w:rPr>
          <w:rStyle w:val="myStyle"/>
        </w:rPr>
        <w:t xml:space="preserve">
	第一季度，重点落实四个方面工作：一是各单位、相关部门要结合安全工作实际，制定年度工作计划，突出重点，明确标准，责任到人；二是逐级签订20xx年度全员安全、消防目标责任书；三是进行危险源辨识、评价、制定风险管理措施，完善健康体系相关要求和各种应急处置预案；四是抓好物流配送部的安全验收、危险源的辨识、评价及风险控制措施的落实。
</w:t>
      </w:r>
    </w:p>
    <w:p/>
    <w:p>
      <w:pPr/>
      <w:r>
        <w:rPr>
          <w:rStyle w:val="myStyle"/>
        </w:rPr>
        <w:t xml:space="preserve">
	第二季度，重点开展好四方面工作：一是落实各单位避雷设施设备的检查检测工作；二是开展好第十二个“安全生产月”活动，在全市系统营造“关注安全，关爱生命”的氛围；三是组织开展好消防应急预案演练，各单位、市局机关、物流配送部，至少搞1―2次消防应急预案演练，并将落实情况列入安全工作绩效考核；四是各单位、各部门要积极支持安全管理员报考安全注册工程师工作，不断提升安全管理队伍整体素质，组织20xx年度参加报考安全注册工程师人员的复试；组织相关人员参加烟台市安监局组织的安全管理资格上岗复训和培训工作。
</w:t>
      </w:r>
    </w:p>
    <w:p/>
    <w:p>
      <w:pPr/>
      <w:r>
        <w:rPr>
          <w:rStyle w:val="myStyle"/>
        </w:rPr>
        <w:t xml:space="preserve">
	第三季度，重点抓好三方面工作：一是针对夏季高温和雨季潮湿特点，抓好防食物中毒、防卷烟霉变、防汛等工作；二是针对国庆、中秋两大节日，各种庆典聚会频繁，人流、车流较多等特点，抓好节日期间的安全保卫、值班、车辆 管理和防盗、防火等工作；三是完成职业健康内部审核、管理评审等工作。
</w:t>
      </w:r>
    </w:p>
    <w:p/>
    <w:p>
      <w:pPr/>
      <w:r>
        <w:rPr>
          <w:rStyle w:val="myStyle"/>
        </w:rPr>
        <w:t xml:space="preserve">
	第四季度，重点抓好三方面工作：一是完成健康体系的外部认证审核工作；二是抓好防火、消防安全检查管理和员工的安全教育培训；三是根据冬季雪天路滑、雾天增多、车辆事故频发的特点，抓好冬季车辆安全管理和驾驶人员的安全教育培训。
</w:t>
      </w:r>
    </w:p>
    <w:p/>
    <w:p>
      <w:pPr/>
      <w:r>
        <w:rPr>
          <w:rStyle w:val="myStyle"/>
        </w:rPr>
        <w:t xml:space="preserve">
	四、加强交通安全管理
</w:t>
      </w:r>
    </w:p>
    <w:p/>
    <w:p>
      <w:pPr/>
      <w:r>
        <w:rPr>
          <w:rStyle w:val="myStyle"/>
        </w:rPr>
        <w:t xml:space="preserve">
	交通安全管理是管理工作的重中之重，各单位在日常管理中，要定期对车辆安全性能进行实施检查，防止带病上路；要严格控制群体乘车，如确需集体乘车的，必须选派技术过硬的驾驶员，并明确带车人；要认真落实《道路交通安全法》和市局（公司）《交通安全管理有关规定》，严格执行驾驶员持证上岗（超年限审核视为无证）、非专职驾驶员不得驾驶公车的规定，严禁酒后开车、杜绝超速、超限、疲劳驾车等违规行为。对专卖、送货车辆要强化管理，落实制度，控制使用。特别是重大节日期间，除值班、工作用车外，其他车辆一律封存。各单位、相关部门要结合工作实际，搞好对驾驶员日常的安全行车教育，切实做到遵章守法，杜绝各类交通责任事故的发生。
</w:t>
      </w:r>
    </w:p>
    <w:p/>
    <w:p>
      <w:pPr/>
      <w:r>
        <w:rPr>
          <w:rStyle w:val="myStyle"/>
        </w:rPr>
        <w:t xml:space="preserve">
	五、严格值守，加强重点部位安全管理
</w:t>
      </w:r>
    </w:p>
    <w:p/>
    <w:p>
      <w:pPr/>
      <w:r>
        <w:rPr>
          <w:rStyle w:val="myStyle"/>
        </w:rPr>
        <w:t xml:space="preserve">
	在重大节日期间，各单位要严格落实24小时双岗值班检查制度；对锅炉房、配电室、卷烟仓库、计算机房、各类防盗报警、电子监控系统及消防栓、自动喷淋、灭火器材、避雷设施等定期开展自查自纠，及时整改事故隐患，确保功能有效，做到万无一失。
</w:t>
      </w:r>
    </w:p>
    <w:p/>
    <w:p>
      <w:pPr/>
      <w:r>
        <w:rPr>
          <w:rStyle w:val="myStyle"/>
        </w:rPr>
        <w:t xml:space="preserve">
	六、加强对抢险物资器材的管理
</w:t>
      </w:r>
    </w:p>
    <w:p/>
    <w:p>
      <w:pPr/>
      <w:r>
        <w:rPr>
          <w:rStyle w:val="myStyle"/>
        </w:rPr>
        <w:t xml:space="preserve">
	各单位、市局（公司）机关相关部门对已购买的应急物资、器材要妥善管理、登记造册、定期检查，对自然损坏不能使用的要及时更新补充，确保应急器材应有的数量和质量的完好。市局（公司）将适时对各单位储备应急器材情况进行普查，凡挪作他用，保管不善的要进行通报批评。
</w:t>
      </w:r>
    </w:p>
    <w:p/>
    <w:p>
      <w:pPr/>
      <w:r>
        <w:rPr>
          <w:rStyle w:val="myStyle"/>
        </w:rPr>
        <w:t xml:space="preserve">
	七、加强餐饮卫生安全管理制度的落实
</w:t>
      </w:r>
    </w:p>
    <w:p/>
    <w:p>
      <w:pPr/>
      <w:r>
        <w:rPr>
          <w:rStyle w:val="myStyle"/>
        </w:rPr>
        <w:t xml:space="preserve">
	有职工食堂的单位，到相关部门办理卫生许可手续。落实卫生、消毒等制度，明确管理人员、炊事人员工作职责，严把进货渠道和病从口入关，防止食物中毒等事件发生。炊事人员每半年要进行一次定期查体，预防疾病传染。
</w:t>
      </w:r>
    </w:p>
    <w:p/>
    <w:p>
      <w:pPr>
        <w:jc w:val="center"/>
      </w:pPr>
      <w:r>
        <w:rPr>
          <w:rStyle w:val="myStyleh4"/>
        </w:rPr>
        <w:t xml:space="preserve">烟草个人工作计划 篇5</w:t>
      </w:r>
    </w:p>
    <w:p/>
    <w:p>
      <w:pPr/>
      <w:r>
        <w:rPr>
          <w:rStyle w:val="myStyle"/>
        </w:rPr>
        <w:t xml:space="preserve">
	20xx年，全县烟叶种植规模将在20xx年的基础上继续压缩，具体任务目标目前尚不明确，针对这一形势，我们将及时调整工作思路，把提升烟叶质量作为工作的主线抓在手上，通过提升烟叶质量，增加烟农收入和烟叶税收。
</w:t>
      </w:r>
    </w:p>
    <w:p/>
    <w:p>
      <w:pPr/>
      <w:r>
        <w:rPr>
          <w:rStyle w:val="myStyle"/>
        </w:rPr>
        <w:t xml:space="preserve">
	一是调整发展方向，全面提升烟叶质量。在国家调控规模的生产形势下，进一步优化种植品种和种植布局，全面落实精益生产，树立良好的市场信誉，打造沂水特色烟叶质量品牌，以质取胜，通过提高烟叶产值效益，增加烟农植烟收入，实现长远发展。
</w:t>
      </w:r>
    </w:p>
    <w:p/>
    <w:p>
      <w:pPr/>
      <w:r>
        <w:rPr>
          <w:rStyle w:val="myStyle"/>
        </w:rPr>
        <w:t xml:space="preserve">
	二是优化生产布局，发展适度规模经营。认真落实生产和服务两个主体的培育工作，立足我县区域特点，加大轮作换茬力度，把生产计划向适宜种植区和优质烟叶区域倾斜，积极推进土地区域集中流转，重点发展20-50亩适度规模种植，打造精品品牌园区，促进镇、村、片、户四个层面的规模化种植。依托合作社在规模片区开展全过程的专业化服务，进一步减工降本、实现规模效益。建立烟田中长期流转机制，集中、有序开展适度土地流转，推动品牌园区向种烟能手和家庭农场集中，实现规模种植，为机械化作业、专业化服务提供平台。
</w:t>
      </w:r>
    </w:p>
    <w:p/>
    <w:p>
      <w:pPr/>
      <w:r>
        <w:rPr>
          <w:rStyle w:val="myStyle"/>
        </w:rPr>
        <w:t xml:space="preserve">
	三是强化科技兴烟，狠抓关键生产环节落实。逐步完善精准技术体系、新技术示范推广体系、质量追踪与保障体系，依托精品园区建设，积极推广漂浮育苗、井窖式移栽、节水灌溉、控氮增密、测土配方施肥、绿色防控、采烤分一体化等先进适用技术，全面清除劣杂品种，确保优良品种使用率达100%。
</w:t>
      </w:r>
    </w:p>
    <w:p/>
    <w:p>
      <w:pPr/>
      <w:r>
        <w:rPr>
          <w:rStyle w:val="myStyle"/>
        </w:rPr>
        <w:t xml:space="preserve">
	四是依托合作组织，推进现代烟草农业建设。继续探索综合性服务合作社的有效运作模式，整合资源，推进专业化分工、社会化服务体系建设，努力实现烟农减工降本增收；多渠道、多层次、多形式开展培训，对烟农从生产关键技术落实到位率、烟用物资规范使用、非烟物质控制、等级纯度等方面开展烟农信誉评价，以推进诚信烟农建设，推动现代烟草农业发展。
</w:t>
      </w:r>
    </w:p>
    <w:p/>
    <w:p>
      <w:pPr>
        <w:jc w:val="center"/>
      </w:pPr>
      <w:r>
        <w:rPr>
          <w:rStyle w:val="myStyleh4"/>
        </w:rPr>
        <w:t xml:space="preserve">烟草个人工作计划 篇6</w:t>
      </w:r>
    </w:p>
    <w:p/>
    <w:p>
      <w:pPr/>
      <w:r>
        <w:rPr>
          <w:rStyle w:val="myStyle"/>
        </w:rPr>
        <w:t xml:space="preserve">
	20xx年的专卖工作仍然要以打假破网工作为重点，内管工作不放松，队伍素质上台阶，使市场净化率得到有效提升。
</w:t>
      </w:r>
    </w:p>
    <w:p/>
    <w:p>
      <w:pPr/>
      <w:r>
        <w:rPr>
          <w:rStyle w:val="myStyle"/>
        </w:rPr>
        <w:t xml:space="preserve">
	(一)打假破网
</w:t>
      </w:r>
    </w:p>
    <w:p/>
    <w:p>
      <w:pPr/>
      <w:r>
        <w:rPr>
          <w:rStyle w:val="myStyle"/>
        </w:rPr>
        <w:t xml:space="preserve">
	长期以来，在暴利驱使下，假冒卷烟就像一颗毒瘤侵蚀着整个市场经济的肌体，有的畅销品牌几乎是以假取真，严重损害了消费者的利益。对此，我们烟草专卖稽查人员，要针对卷烟市场贩假销假的新动向，在今年取得突破的基础上，重新调整思路，认真思考分析，围绕“打窝点、查网络、堵源头”的经营案件开展专项整顿活动，对重点区域、重点嫌疑对象特别是经常查获到假烟窝点的重灾区，进行有的放矢的布控排查，利用节假日、八小时外超常规巡查，寻找非法经营线索。要特别注重老烟贩及屡教不改烟贩的新动向，并密切注意他们同违法违规零售户的活动。一旦发现线索深挖细查，顺藤摸瓜，决不放过一点蛛丝马迹。
</w:t>
      </w:r>
    </w:p>
    <w:p/>
    <w:p>
      <w:pPr/>
      <w:r>
        <w:rPr>
          <w:rStyle w:val="myStyle"/>
        </w:rPr>
        <w:t xml:space="preserve">
	(二)制度建设规范化，保证队伍的作风性
</w:t>
      </w:r>
    </w:p>
    <w:p/>
    <w:p>
      <w:pPr/>
      <w:r>
        <w:rPr>
          <w:rStyle w:val="myStyle"/>
        </w:rPr>
        <w:t xml:space="preserve">
	俗话说“没有规矩，不成方圆”，没有制度的约束与限制，我们专卖队伍的作风将是懒散、无任何战斗力可言。针对目前我们这支专卖队伍建设的现状，我们应该从三个方面加强制度建设，以促进队伍的进一步发展。
</w:t>
      </w:r>
    </w:p>
    <w:p/>
    <w:p>
      <w:pPr/>
      <w:r>
        <w:rPr>
          <w:rStyle w:val="myStyle"/>
        </w:rPr>
        <w:t xml:space="preserve">
	一方面是细化执法制度，强调执法文明化。对现有的行政执法制度进行进一步完善与细化，结合当前行政执法环境的变化，将市场检查制度、文明执法制度与岗位责任制相结合，做到定岗定位定责，具体到队员们的每一个行政执法细节，确保队员们在日常市场管理与生政执法过程中做到依法行政，文明执法，努力提高自己的行政执法水平。
</w:t>
      </w:r>
    </w:p>
    <w:p/>
    <w:p>
      <w:pPr/>
      <w:r>
        <w:rPr>
          <w:rStyle w:val="myStyle"/>
        </w:rPr>
        <w:t xml:space="preserve">
	另一个方面是完善考核制度，强调工作责任化。随着队伍建设的不断深入，新情况、新问题的不断出现，造成先前的考核制度不能完全见效，必须对一些考核细则与标准进行调整与完善，以规范化、适用化为主，以可操作化为辅，这样可以使考核制度起到标本兼考，适效并存的作用，对队员可以起到规范与促动，对队伍可以起到整体推进。
</w:t>
      </w:r>
    </w:p>
    <w:p/>
    <w:p>
      <w:pPr/>
      <w:r>
        <w:rPr>
          <w:rStyle w:val="myStyle"/>
        </w:rPr>
        <w:t xml:space="preserve">
	第三方面是严格规章制度，强调力度深入化。规章制度的制定、执行必须本着严格化的宗旨与要求，达到对队员们的一言一行，每一个工作细节、流程进行管制与约束的效果，对违规违纪的队员一律依据制度来进行处理，该辞退的要坚决予以辞退，该留用察看的坚决执行。总之，该如何处理就如何处理，这样才显现公平性，公正性，不能让制度成为“说在嘴上、写在纸上、挂在墙上”的摆设，这会让队员有一种心理不平衡的想法，进而影响工作的积极性与主动性。
</w:t>
      </w:r>
    </w:p>
    <w:p/>
    <w:p>
      <w:pPr/>
      <w:r>
        <w:rPr>
          <w:rStyle w:val="myStyle"/>
        </w:rPr>
        <w:t xml:space="preserve">
	(三)内管工作常抓不懈
</w:t>
      </w:r>
    </w:p>
    <w:p/>
    <w:p>
      <w:pPr/>
      <w:r>
        <w:rPr>
          <w:rStyle w:val="myStyle"/>
        </w:rPr>
        <w:t xml:space="preserve">
	全面开展内部专卖管理监督检查工作，切实加强内部管理监督，既是当前的工作重点，也是今后一项长期的工作任务。要充分认识到这项工作任务还很艰巨，把这次国家局重点抽查作为加强专卖内管的一个新起点，长抓不懈，不断深化，按照国家局、省局的要求，结合实际，进一步抓好内部专卖管理工作。严格落实各项制度措施，实现专卖内管的制度化、规范化、日常化。
</w:t>
      </w:r>
    </w:p>
    <w:p/>
    <w:p>
      <w:pPr/>
      <w:r>
        <w:rPr>
          <w:rStyle w:val="myStyle"/>
        </w:rPr>
        <w:t xml:space="preserve">
	对于已制定的制度措施，要在进一步完善的基础上，狠抓落实，确保相关人员按要求认真履行工作职责，使专卖内管长效机制得以落实，使内管全员化得到有效开展，并继续按照我局林锦光局长内管工作的要求，把好八大关：一是把好问题关，做到手续完备，规范操作;二是把好需求关，妥善解决卷烟未落地销售问题;三是把好合理定量关，及时跟踪和分析，解决代购问题;四是把好交接关，把卷烟真正送到经烟户手中;五是把好检查关，比如对许可证未注销现象进行处理;六是把好管理关，解决代放点问题，建立管理监督制度;七是把好规范关，要规范退货流程，做好记录和审批;八是把好教育关，加强学习内管内控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2023-08-21T18:23:36+08:00</dcterms:created>
  <dcterms:modified xsi:type="dcterms:W3CDTF">2023-08-21T18:23:36+08:00</dcterms:modified>
</cp:coreProperties>
</file>

<file path=docProps/custom.xml><?xml version="1.0" encoding="utf-8"?>
<Properties xmlns="http://schemas.openxmlformats.org/officeDocument/2006/custom-properties" xmlns:vt="http://schemas.openxmlformats.org/officeDocument/2006/docPropsVTypes"/>
</file>