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（2022年）吉林省白山市电工等级低压电工作业应急管理厅预测试题含答案</w:t>
      </w:r>
    </w:p>
    <w:p/>
    <w:p/>
    <w:p>
      <w:pPr/>
      <w:r>
        <w:rPr>
          <w:rStyle w:val="myStyle"/>
        </w:rPr>
        <w:t xml:space="preserve">
</w:t>
      </w:r>
    </w:p>
    <w:p/>
    <w:p>
      <w:pPr/>
      <w:r>
        <w:rPr>
          <w:rStyle w:val="myStyle"/>
        </w:rPr>
        <w:t xml:space="preserve">
	（2022年）吉林省白山市电工等级低压电工作业（应急管理厅）预测试题（含答案）学校:班级:姓名:考号:
</w:t>
      </w:r>
    </w:p>
    <w:p/>
    <w:p>
      <w:pPr/>
      <w:r>
        <w:rPr>
          <w:rStyle w:val="myStyle"/>
        </w:rPr>
        <w:t xml:space="preserve">
	一、单选题（10题）.生产经营单位必须为从业人员提供符合国家标准或行业标准的°A.防暑用品B.生活用品C.劳动防护用品.（）是登杆作业时必备的保护用具，无论用登高板或脚扣都要用其配合使用A.安全带B.梯子C.手套.雷电是自然界的种（）现象A.放电B.充电C.导电D.电流冲击.直流电的功率因数为（）A.0B.1C.叁0D.W
</w:t>
      </w:r>
    </w:p>
    <w:p/>
    <w:p>
      <w:pPr/>
      <w:r>
        <w:rPr>
          <w:rStyle w:val="myStyle"/>
        </w:rPr>
        <w:t xml:space="preserve">
	1.低压电器分为（）大类A.2B.3C.
</w:t>
      </w:r>
    </w:p>
    <w:p/>
    <w:p>
      <w:pPr/>
      <w:r>
        <w:rPr>
          <w:rStyle w:val="myStyle"/>
        </w:rPr>
        <w:t xml:space="preserve">
	4.送电操作正确的操作顺序是0A.先合上负荷侧隔离开关，再合上电源侧隔离开关，最后合上断路器B.先合上电源侧隔离开关，再合上负荷侧隔离开关，最后合上断路器C.先合上断路器，再合上电源侧隔离开关，最后合上负荷侧隔离开关.一般情况下，220V工频电压作用下人体的电阻为（）QA.1000B1000?2000C.2000--2500D.2500以上.万用表在使用完毕后，应将转换开关旋至“OFF”档，如没有这档位置，则应将开关旋至（）A.交流电压的最高档B.交流电流的最高档C.直流电阻的最高档.操作的基本条件之一就是变电所控制室应具有与实际运行方式（）的一次系统模拟图A.相同B.相符C.想像D.一样.电工作业人员必须典备（）以上的文化程度A.小学B.大专C.初中D.高中
</w:t>
      </w:r>
    </w:p>
    <w:p/>
    <w:p>
      <w:pPr/>
      <w:r>
        <w:rPr>
          <w:rStyle w:val="myStyle"/>
        </w:rPr>
        <w:t xml:space="preserve">
	二、判断题（10题）.在带电维修线路时，应站在绝缘垫上A.否B.是.一号电工刀比二号电工刀的刀柄长度长（）A.正确B.错误.控制按铝在低压控制电路中用手动发出的控制信号，用作近距离控制（）A.否B.是.静电的最大危害是可能造成爆炸和火灾（）A.是B.否.RCD后的中性线可以接地（）A.是B.否.对电机轴承润滑的检查，可通电转动电动机转轴，看是否转动灵活，听有无异声A.是B.否.对接触面积小于Imn的不可能紧握部件，电压限值分别为66V和80Vo（）A.是B.否.违章作业和错误操作是导致触电事故最常见的原因（）A.是B.否.雷击产生的高压可对电气装置和建筑物及其他设施造成毁坏，电力设施或电力线路遭破坏可能导致大规模停电A.是B.否.相同条件下，交流电比直流电对人体危害较大A.否B.是
</w:t>
      </w:r>
    </w:p>
    <w:p/>
    <w:p>
      <w:pPr/>
      <w:r>
        <w:rPr>
          <w:rStyle w:val="myStyle"/>
        </w:rPr>
        <w:t xml:space="preserve">
	三、选择题10题.特种作业人员必须年满周岁.生产经营单位的主要负责人在本单位发生重大生产安全事故后逃匿的，由处15日以下拘留A.公安机关B.检察机关C.安全生产监督管理部门.在民用建筑物的配电系统中，一般采用断路器A.电动式B.框架式C.漏电保护.更换熔体时，原则上新熔体与旧熔体的规格要A.相同B.不同C.更新.三相异步电动机虽然种类繁多，但基本结构均由和转子两大部分组成A.定子B.外壳C.罩壳及机座.导线接头电阻要足够小，与同长度同截面导线的电阻比不大于0A.lB.
</w:t>
      </w:r>
    </w:p>
    <w:p/>
    <w:p>
      <w:pPr/>
      <w:r>
        <w:rPr>
          <w:rStyle w:val="myStyle"/>
        </w:rPr>
        <w:t xml:space="preserve">
	1.5C.
</w:t>
      </w:r>
    </w:p>
    <w:p/>
    <w:p>
      <w:pPr/>
      <w:r>
        <w:rPr>
          <w:rStyle w:val="myStyle"/>
        </w:rPr>
        <w:t xml:space="preserve">
	2.利用（）来降低加在定子三相绕组上的电压的启动叫自耦降压启动A.频敏变压器B.自耦变压器C.电阻器.特种作业操作证每（）年复审1次A.4B.5C.
</w:t>
      </w:r>
    </w:p>
    <w:p/>
    <w:p>
      <w:pPr/>
      <w:r>
        <w:rPr>
          <w:rStyle w:val="myStyle"/>
        </w:rPr>
        <w:t xml:space="preserve">
	3.电动机在额定工作状态下运行时，（）的机械功率叫额定功率A.允许输入B.允许输出C.推动电机.当电气设备发生接地故障，接地电流通过接地体向大地流散，若人在接地短路点周围行走，其两脚间的电位差引起的触电叫（）触电A.单相B.跨步电压C感应电
</w:t>
      </w:r>
    </w:p>
    <w:p/>
    <w:p>
      <w:pPr/>
      <w:r>
        <w:rPr>
          <w:rStyle w:val="myStyle"/>
        </w:rPr>
        <w:t xml:space="preserve">
	四、问答题（3题）.测量电容器时应注意哪些事项？.电气上的“地”是什么？.什么是变压器的绝缘吸收比？
</w:t>
      </w:r>
    </w:p>
    <w:p/>
    <w:p>
      <w:pPr/>
      <w:r>
        <w:rPr>
          <w:rStyle w:val="myStyle"/>
        </w:rPr>
        <w:t xml:space="preserve">
	五、单选题（0题）.下列材料中，导电性能最好的是（）A.铝B.铜C铁
</w:t>
      </w:r>
    </w:p>
    <w:p/>
    <w:p>
      <w:pPr/>
      <w:r>
        <w:rPr>
          <w:rStyle w:val="myStyle"/>
        </w:rPr>
        <w:t xml:space="preserve">
	六、单选题（0题）.正确选用电器应遵循的两个基本原则是安全原则和（）原贝I］A.性能B.经济C功能参考答案LC无
</w:t>
      </w:r>
    </w:p>
    <w:p/>
    <w:p>
      <w:pPr/>
      <w:r>
        <w:rPr>
          <w:rStyle w:val="myStyle"/>
        </w:rPr>
        <w:t xml:space="preserve">
	2.A
</w:t>
      </w:r>
    </w:p>
    <w:p/>
    <w:p>
      <w:pPr/>
      <w:r>
        <w:rPr>
          <w:rStyle w:val="myStyle"/>
        </w:rPr>
        <w:t xml:space="preserve">
	3.A雷电是自然界的种放电现象
</w:t>
      </w:r>
    </w:p>
    <w:p/>
    <w:p>
      <w:pPr/>
      <w:r>
        <w:rPr>
          <w:rStyle w:val="myStyle"/>
        </w:rPr>
        <w:t xml:space="preserve">
	4.B
</w:t>
      </w:r>
    </w:p>
    <w:p/>
    <w:p>
      <w:pPr/>
      <w:r>
        <w:rPr>
          <w:rStyle w:val="myStyle"/>
        </w:rPr>
        <w:t xml:space="preserve">
	5.A
</w:t>
      </w:r>
    </w:p>
    <w:p/>
    <w:p>
      <w:pPr/>
      <w:r>
        <w:rPr>
          <w:rStyle w:val="myStyle"/>
        </w:rPr>
        <w:t xml:space="preserve">
	6.B
</w:t>
      </w:r>
    </w:p>
    <w:p/>
    <w:p>
      <w:pPr/>
      <w:r>
        <w:rPr>
          <w:rStyle w:val="myStyle"/>
        </w:rPr>
        <w:t xml:space="preserve">
	7.Brn一般情况下，220V工频电压作用下人体的电阻为1000?2000Qrn
</w:t>
      </w:r>
    </w:p>
    <w:p/>
    <w:p>
      <w:pPr/>
      <w:r>
        <w:rPr>
          <w:rStyle w:val="myStyle"/>
        </w:rPr>
        <w:t xml:space="preserve">
	8.A
</w:t>
      </w:r>
    </w:p>
    <w:p/>
    <w:p>
      <w:pPr/>
      <w:r>
        <w:rPr>
          <w:rStyle w:val="myStyle"/>
        </w:rPr>
        <w:t xml:space="preserve">
	9.B操作的基本条件之一就是变电所控制室应具有与实际运行方式相符的一次系统模拟图
</w:t>
      </w:r>
    </w:p>
    <w:p/>
    <w:p>
      <w:pPr/>
      <w:r>
        <w:rPr>
          <w:rStyle w:val="myStyle"/>
        </w:rPr>
        <w:t xml:space="preserve">
	10.C
</w:t>
      </w:r>
    </w:p>
    <w:p/>
    <w:p>
      <w:pPr/>
      <w:r>
        <w:rPr>
          <w:rStyle w:val="myStyle"/>
        </w:rPr>
        <w:t xml:space="preserve">
	11.Y
</w:t>
      </w:r>
    </w:p>
    <w:p/>
    <w:p>
      <w:pPr/>
      <w:r>
        <w:rPr>
          <w:rStyle w:val="myStyle"/>
        </w:rPr>
        <w:t xml:space="preserve">
	12.Y
</w:t>
      </w:r>
    </w:p>
    <w:p/>
    <w:p>
      <w:pPr/>
      <w:r>
        <w:rPr>
          <w:rStyle w:val="myStyle"/>
        </w:rPr>
        <w:t xml:space="preserve">
	13.N控制按扭在低压控制电路中用手动发出的控制信号，用作远距离控制
</w:t>
      </w:r>
    </w:p>
    <w:p/>
    <w:p>
      <w:pPr/>
      <w:r>
        <w:rPr>
          <w:rStyle w:val="myStyle"/>
        </w:rPr>
        <w:t xml:space="preserve">
	14.Y
</w:t>
      </w:r>
    </w:p>
    <w:p/>
    <w:p>
      <w:pPr/>
      <w:r>
        <w:rPr>
          <w:rStyle w:val="myStyle"/>
        </w:rPr>
        <w:t xml:space="preserve">
	15.N
</w:t>
      </w:r>
    </w:p>
    <w:p/>
    <w:p>
      <w:pPr/>
      <w:r>
        <w:rPr>
          <w:rStyle w:val="myStyle"/>
        </w:rPr>
        <w:t xml:space="preserve">
	16.N
</w:t>
      </w:r>
    </w:p>
    <w:p/>
    <w:p>
      <w:pPr/>
      <w:r>
        <w:rPr>
          <w:rStyle w:val="myStyle"/>
        </w:rPr>
        <w:t xml:space="preserve">
	17.Y对接触面积小于Imn的不可能紧握部件，电压限值分别为66V和80V
</w:t>
      </w:r>
    </w:p>
    <w:p/>
    <w:p>
      <w:pPr/>
      <w:r>
        <w:rPr>
          <w:rStyle w:val="myStyle"/>
        </w:rPr>
        <w:t xml:space="preserve">
	18.Y
</w:t>
      </w:r>
    </w:p>
    <w:p/>
    <w:p>
      <w:pPr/>
      <w:r>
        <w:rPr>
          <w:rStyle w:val="myStyle"/>
        </w:rPr>
        <w:t xml:space="preserve">
	19.N
</w:t>
      </w:r>
    </w:p>
    <w:p/>
    <w:p>
      <w:pPr/>
      <w:r>
        <w:rPr>
          <w:rStyle w:val="myStyle"/>
        </w:rPr>
        <w:t xml:space="preserve">
	20.Y
</w:t>
      </w:r>
    </w:p>
    <w:p/>
    <w:p>
      <w:pPr/>
      <w:r>
        <w:rPr>
          <w:rStyle w:val="myStyle"/>
        </w:rPr>
        <w:t xml:space="preserve">
	21.B
</w:t>
      </w:r>
    </w:p>
    <w:p/>
    <w:p>
      <w:pPr/>
      <w:r>
        <w:rPr>
          <w:rStyle w:val="myStyle"/>
        </w:rPr>
        <w:t xml:space="preserve">
	22.A
</w:t>
      </w:r>
    </w:p>
    <w:p/>
    <w:p>
      <w:pPr/>
      <w:r>
        <w:rPr>
          <w:rStyle w:val="myStyle"/>
        </w:rPr>
        <w:t xml:space="preserve">
	23.C
</w:t>
      </w:r>
    </w:p>
    <w:p/>
    <w:p>
      <w:pPr/>
      <w:r>
        <w:rPr>
          <w:rStyle w:val="myStyle"/>
        </w:rPr>
        <w:t xml:space="preserve">
	24.A
</w:t>
      </w:r>
    </w:p>
    <w:p/>
    <w:p>
      <w:pPr/>
      <w:r>
        <w:rPr>
          <w:rStyle w:val="myStyle"/>
        </w:rPr>
        <w:t xml:space="preserve">
	25.A
</w:t>
      </w:r>
    </w:p>
    <w:p/>
    <w:p>
      <w:pPr/>
      <w:r>
        <w:rPr>
          <w:rStyle w:val="myStyle"/>
        </w:rPr>
        <w:t xml:space="preserve">
	26.A
</w:t>
      </w:r>
    </w:p>
    <w:p/>
    <w:p>
      <w:pPr/>
      <w:r>
        <w:rPr>
          <w:rStyle w:val="myStyle"/>
        </w:rPr>
        <w:t xml:space="preserve">
	27.B
</w:t>
      </w:r>
    </w:p>
    <w:p/>
    <w:p>
      <w:pPr/>
      <w:r>
        <w:rPr>
          <w:rStyle w:val="myStyle"/>
        </w:rPr>
        <w:t xml:space="preserve">
	28.C
</w:t>
      </w:r>
    </w:p>
    <w:p/>
    <w:p>
      <w:pPr/>
      <w:r>
        <w:rPr>
          <w:rStyle w:val="myStyle"/>
        </w:rPr>
        <w:t xml:space="preserve">
	29.B
</w:t>
      </w:r>
    </w:p>
    <w:p/>
    <w:p>
      <w:pPr/>
      <w:r>
        <w:rPr>
          <w:rStyle w:val="myStyle"/>
        </w:rPr>
        <w:t xml:space="preserve">
	30.B
</w:t>
      </w:r>
    </w:p>
    <w:p/>
    <w:p>
      <w:pPr/>
      <w:r>
        <w:rPr>
          <w:rStyle w:val="myStyle"/>
        </w:rPr>
        <w:t xml:space="preserve">
	31.
</w:t>
      </w:r>
    </w:p>
    <w:p/>
    <w:p>
      <w:pPr/>
      <w:r>
        <w:rPr>
          <w:rStyle w:val="myStyle"/>
        </w:rPr>
        <w:t xml:space="preserve">
	①、用万用表测量时，应根据电容器和额定电压选择适当的档位例如电力设备中常用的电容器，一般电压较低只有几伏到几千伏，若用万用表RxlCK档测量，由于表内电池电压为15?
</w:t>
      </w:r>
    </w:p>
    <w:p/>
    <w:p>
      <w:pPr/>
      <w:r>
        <w:rPr>
          <w:rStyle w:val="myStyle"/>
        </w:rPr>
        <w:t xml:space="preserve">
	22.5伏，很可能使电容击穿，故应选用RxlK档测量
</w:t>
      </w:r>
    </w:p>
    <w:p/>
    <w:p>
      <w:pPr/>
      <w:r>
        <w:rPr>
          <w:rStyle w:val="myStyle"/>
        </w:rPr>
        <w:t xml:space="preserve">
	②、对于刚从线路上拆下来的电容器，一定要在测量前对电容器进行放电，以防电容器中的残存电椅向仪表放电，使仪表损坏；
</w:t>
      </w:r>
    </w:p>
    <w:p/>
    <w:p>
      <w:pPr/>
      <w:r>
        <w:rPr>
          <w:rStyle w:val="myStyle"/>
        </w:rPr>
        <w:t xml:space="preserve">
	③、对于工作电压较高，容量较大的电容器，应对电容器进行足够的放电，放电时操作人员应的防护措施，以防发生触电事故
</w:t>
      </w:r>
    </w:p>
    <w:p/>
    <w:p>
      <w:pPr/>
      <w:r>
        <w:rPr>
          <w:rStyle w:val="myStyle"/>
        </w:rPr>
        <w:t xml:space="preserve">
	①、用万用表测量时，应根据电容器和额定电压选择适当的档位例如电力设备中常用的电容器，一般电压较低只有几伏到几千伏，若用万用表RxlCK档测量，由于表内电池电压为15?
</w:t>
      </w:r>
    </w:p>
    <w:p/>
    <w:p>
      <w:pPr/>
      <w:r>
        <w:rPr>
          <w:rStyle w:val="myStyle"/>
        </w:rPr>
        <w:t xml:space="preserve">
	22.5伏，很可能使电容击穿，故应选用RxlK档测量；
</w:t>
      </w:r>
    </w:p>
    <w:p/>
    <w:p>
      <w:pPr/>
      <w:r>
        <w:rPr>
          <w:rStyle w:val="myStyle"/>
        </w:rPr>
        <w:t xml:space="preserve">
	②、对于刚从线路上拆下来的电容器，一定要在测量前对电容器进行放电，以防电容器中的残存电椅向仪表放电，使仪表损坏；
</w:t>
      </w:r>
    </w:p>
    <w:p/>
    <w:p>
      <w:pPr/>
      <w:r>
        <w:rPr>
          <w:rStyle w:val="myStyle"/>
        </w:rPr>
        <w:t xml:space="preserve">
	③、对于工作电压较高，容量较大的电容器，应对电容器进行足够的放电，放电时操作人员应的防护措施，以防发生触电事故.电气设备在运行中，如果发生接地短路，则短路电流将通过接地体并以半球面形成地中流散，如图所示，由于半球面越小，流散电阻越大，接地短路电流经此地的电压降就越大所以在靠近接地体的地方，半球面小，电阻大，此处的电流就高，反之在远距接地体处，由于半球面大，电阻小其电位就低试验证明，在离开单根接地体或接地极20m以外的地方，球面已经相当大，其电阻为零，我们把电位等于零的地方，称作电气上和“地”电气设备在运行中，如果发生接地短路，则短路电流将通过接地体，并以半球面形成地中流散，如图所示，由于半球面越小，流散电阻越大，接地短路电流经此地的电压降就越大所以在靠近接地体的地方，半球面小，电阻大，此处的电流就高，反之在远距接地体处，由于半球面大，电阻小其电位就低试验证明，在离开单根接地体或接地极20m以外的地方，球面已经相当大，其电阻为零，我们把电位等于零的地方，称作电气上和“地”.在检修维护变压器时，需要测定变压器的绝缘吸收比，它等于60秒所测量的绝缘电阻值与15秒所测的绝缘电阻值之比即R60/B15用吸收比可以进行一步判断绝缘是否潮湿，污秽或有局部缺陷，规程规定在10?30℃时，35?60kV绕组不低于
</w:t>
      </w:r>
    </w:p>
    <w:p/>
    <w:p>
      <w:pPr/>
      <w:r>
        <w:rPr>
          <w:rStyle w:val="myStyle"/>
        </w:rPr>
        <w:t xml:space="preserve">
	1.2110?330kV绕组不低于
</w:t>
      </w:r>
    </w:p>
    <w:p/>
    <w:p>
      <w:pPr/>
      <w:r>
        <w:rPr>
          <w:rStyle w:val="myStyle"/>
        </w:rPr>
        <w:t xml:space="preserve">
	1.
</w:t>
      </w:r>
    </w:p>
    <w:p/>
    <w:p>
      <w:pPr/>
      <w:r>
        <w:rPr>
          <w:rStyle w:val="myStyle"/>
        </w:rPr>
        <w:t xml:space="preserve">
	334.B
</w:t>
      </w:r>
    </w:p>
    <w:p/>
    <w:p>
      <w:pPr/>
      <w:r>
        <w:rPr>
          <w:rStyle w:val="myStyle"/>
        </w:rPr>
        <w:t xml:space="preserve">
	35.B低压电器的选用与安装的相关考点rn1正确选用电器应遵循的两个基本原则是安全原则和经济原则rn2低压配电屏是按一定的接线方案将有关低压
</w:t>
      </w:r>
    </w:p>
    <w:p/>
    <w:p>
      <w:pPr/>
      <w:r>
        <w:rPr>
          <w:rStyle w:val="myStyle"/>
        </w:rPr>
        <w:t xml:space="preserve">
	一、二次设备组装起来，每一个主电路方案对应一个或多个辅助方案，从而简化了工程设计rn3安全可靠是对任何开关电器的基本要求4热继电器的保护特性在保护电机时，应尽可能与电动机过载特性贴近rn5热继电器的保护特性与电动机过载特性贴近，是为了充分发挥电机的过载能力热继电器的整定电流为电动机额定电流的100%rn6胶壳开关不适合用于直接控制
</w:t>
      </w:r>
    </w:p>
    <w:p/>
    <w:p>
      <w:pPr/>
      <w:r>
        <w:rPr>
          <w:rStyle w:val="myStyle"/>
        </w:rPr>
        <w:t xml:space="preserve">
	5.5kW以上的交流电动机7断路器在选用时，要求断路器的额定通断能力要大于被保护线路中可能出现的最大负载电流rn8在民用建筑物的配电系统中，一般采用漏电保护断路器在半导体电路中，主要选用快速熔断器做短路保护rn9断路器的选用，应先确定断路器的类型，然后才进行具体的参数的确定10机关、学校、企业、住宅等建筑物内的插座回路需要安装漏电保护装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2023-09-07T12:42:42+08:00</dcterms:created>
  <dcterms:modified xsi:type="dcterms:W3CDTF">2023-09-07T12:42:42+08:00</dcterms:modified>
</cp:coreProperties>
</file>

<file path=docProps/custom.xml><?xml version="1.0" encoding="utf-8"?>
<Properties xmlns="http://schemas.openxmlformats.org/officeDocument/2006/custom-properties" xmlns:vt="http://schemas.openxmlformats.org/officeDocument/2006/docPropsVTypes"/>
</file>