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医院产房工作计划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医院产房工作计划(一)</w:t>
      </w:r>
    </w:p>
    <w:p/>
    <w:p>
      <w:pPr/>
      <w:r>
        <w:rPr>
          <w:rStyle w:val="myStyle"/>
        </w:rPr>
        <w:t xml:space="preserve">
	又到了年终岁末，xx医院在过去的一年里，通过各项有力的举措，稳定发展，取得了很好的业绩，在这个基础上，医院领导经过综合分析、科学预算定出了明年的方针目标：比XX年月平均收入增加约30万元，产科每月平均生产人数125人的指标。这不单纯是几组数字，作为医院的一个部门――产房，要完成这个宏伟的目标需要做出更大的努力，拟定更加科学系统的工作计划，才能确保工作目标的顺利实现。
</w:t>
      </w:r>
    </w:p>
    <w:p/>
    <w:p>
      <w:pPr/>
      <w:r>
        <w:rPr>
          <w:rStyle w:val="myStyle"/>
        </w:rPr>
        <w:t xml:space="preserve">
	一、加强产房队伍建设，打造一支技术过硬、服务一流的专业技术队伍。
</w:t>
      </w:r>
    </w:p>
    <w:p/>
    <w:p>
      <w:pPr/>
      <w:r>
        <w:rPr>
          <w:rStyle w:val="myStyle"/>
        </w:rPr>
        <w:t xml:space="preserve">
	人才是实现科学管理，确保各项工作顺利实施的有力保证，xx医院要打造成一流的妇产医院，产房作为一个非常重要的科室，肩负着至关重要的责任。但是，产房长期以来面对的是人才短缺、技术力量薄弱、硬件设施不够等等亟待解决的问题。要打造一支技术过硬、服务一流的专业技术队伍，除了产房全体员工的不懈努力，还需要医院领导的高度重视和大力支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2023-08-13T16:13:02+08:00</dcterms:created>
  <dcterms:modified xsi:type="dcterms:W3CDTF">2023-08-13T16:13:02+08:00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