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产品演讲稿开场白</w:t>
      </w:r>
    </w:p>
    <w:p/>
    <w:p/>
    <w:p>
      <w:pPr/>
      <w:r>
        <w:rPr>
          <w:rStyle w:val="myStyle"/>
        </w:rPr>
        <w:t xml:space="preserve">
	产品演讲稿开场白
</w:t>
      </w:r>
    </w:p>
    <w:p/>
    <w:p>
      <w:pPr/>
      <w:r>
        <w:rPr>
          <w:rStyle w:val="myStyle"/>
        </w:rPr>
        <w:t xml:space="preserve">
	一个新的产品要发布，演讲的开场是非常重要的，要让听众觉得耳目一新的那种感觉。以下是小编整理的产品演讲稿开场白，欢迎阅读，希望对你有所帮助。
</w:t>
      </w:r>
    </w:p>
    <w:p/>
    <w:p>
      <w:pPr/>
      <w:r>
        <w:rPr>
          <w:rStyle w:val="myStyle"/>
        </w:rPr>
        <w:t xml:space="preserve">
	文章开头最难写，同样道理，作演讲开场白最不易把握，要想三言两语抓住听众的心，并非易事。如果在演讲的开始听众对你的话就不感兴趣，注意力一旦被分散了，那后面再精彩的言论也将黯然失色。因此只有匠心独运的开场白，以其新颖、奇趣、敏慧之美，才能给听众留下深刻印象，才能立即控制场上气氛，在瞬间里集中听众注意力，从而为接下来的演讲内容顺利地搭梯架桥。
</w:t>
      </w:r>
    </w:p>
    <w:p/>
    <w:p>
      <w:pPr/>
      <w:r>
        <w:rPr>
          <w:rStyle w:val="myStyle"/>
        </w:rPr>
        <w:t xml:space="preserve">
	奇论妙语石破天惊听众对平庸普通的论调都不屑一顾，置若罔闻;倘若发人未见，用别人意想不到的见解引出话题，造成“此言一出，举座皆惊”的艺术效果，会立即震撼听众，使他们急不可耐地听下去，这样就能达到吸引听众的目的。
</w:t>
      </w:r>
    </w:p>
    <w:p/>
    <w:p>
      <w:pPr/>
      <w:r>
        <w:rPr>
          <w:rStyle w:val="myStyle"/>
        </w:rPr>
        <w:t xml:space="preserve">
	我记起了毕业欢送会上班主任给我们的致词。他一开口就让我们疑窦丛生――“我原来想祝福大家一帆风顺，但仔细一想，这样说不恰当。”这句话把我们弄得丈二和尚摸不着头脑，大家屏声静气地听下去――“说人生一帆风顺就如同祝某人万寿无疆一样，是一个美丽而又空洞的谎言。人生漫漫，必然会遇到许多艰难困苦，比如??”最后得出结论：“一帆风不顺的人生才是真实的人生，在逆风险浪中拼搏的人生才是最辉煌的人生。祝大家奋力拼搏，在坎坷的征程中，用坚实有力的步伐走向美好的未转载自百分网，请保留此标记来!”十多年过去了，班主任的话语犹在耳边，给我留下了永难磨灭的印象。“一帆风顺”是常见的吉祥祝语，而老师偏偏反弹琵琶，从另一角度悟出了人生哲理。第一句话无异于平地惊雷，又宛若异峰突起，怎能不震撼人心?
</w:t>
      </w:r>
    </w:p>
    <w:p/>
    <w:p>
      <w:pPr/>
      <w:r>
        <w:rPr>
          <w:rStyle w:val="myStyle"/>
        </w:rPr>
        <w:t xml:space="preserve">
	需要注意的是，运用这种方式应掌握分寸，弄不好会变为哗众取宠，故作耸人之语。应结合听众心理、理解层次出奇制胜。再有，不能为了追求怪异而大发谬论、怪论，也不能生硬牵扯，胡乱升华。否则，极易引起听众的反感和厌倦。须知，无论多么新鲜的认识始终是建立在正确的主旨之上的。
</w:t>
      </w:r>
    </w:p>
    <w:p/>
    <w:p>
      <w:pPr/>
      <w:r>
        <w:rPr>
          <w:rStyle w:val="myStyle"/>
        </w:rPr>
        <w:t xml:space="preserve">
	自嘲开路幽默搭桥自嘲就是“自我开炮”，用在开场白里，目的是用诙谐的语言巧妙地自我介绍，这样会使听众倍感亲切，无形中缩短了与听众间的距离。在第四次作代会上，萧军应邀上台，第一句话就是：“我叫萧军，是一个出土文物。”这句话包含了多少复杂感情：有辛酸，有无奈，有自豪，有幸福。而以自嘲之语表达，形式异常简洁，内蕴尤其丰富!胡适在一次演讲时这样开头：“我今天不是来向诸君作报告的，我是来‘胡说’的，因为我姓胡。”话音刚落，听众大笑。这个开场白既巧妙地介绍了自己，又体现了演讲者谦逊的修养，而且活跃了场上气氛，沟通了演讲者与听众的心理，一石三鸟，堪称一绝。
</w:t>
      </w:r>
    </w:p>
    <w:p/>
    <w:p>
      <w:pPr/>
      <w:r>
        <w:rPr>
          <w:rStyle w:val="myStyle"/>
        </w:rPr>
        <w:t xml:space="preserve">
	**总及陈**总家人们， 大家好!
</w:t>
      </w:r>
    </w:p>
    <w:p/>
    <w:p>
      <w:pPr/>
      <w:r>
        <w:rPr>
          <w:rStyle w:val="myStyle"/>
        </w:rPr>
        <w:t xml:space="preserve">
	我是-------------有限公司的 ， 我叫 ，大家可以叫我
</w:t>
      </w:r>
    </w:p>
    <w:p/>
    <w:p>
      <w:pPr/>
      <w:r>
        <w:rPr>
          <w:rStyle w:val="myStyle"/>
        </w:rPr>
        <w:t xml:space="preserve">
	首先感谢各位在百忙之中抽出时间来听取这次我们----公司为**总的私人会所精心打造的空间整体规划设计方案汇报讲解。
</w:t>
      </w:r>
    </w:p>
    <w:p/>
    <w:p>
      <w:pPr/>
      <w:r>
        <w:rPr>
          <w:rStyle w:val="myStyle"/>
        </w:rPr>
        <w:t xml:space="preserve">
	这套方案是由公司设计总监代领团队成员齐心协力合作完成。这次的方案也将由他们一一来为各位做汇报讲解。在讲解过程当中，敬请大家尽量不要打断我们成员的讲解。 我们为各位准备了纸和笔，如果在听取讲解的过程中大家有任何疑问可以先记录下来， 在讲解完成之后，安排有专门的时间，让设计团队来为各位做一对一的详细解答。
</w:t>
      </w:r>
    </w:p>
    <w:p/>
    <w:p>
      <w:pPr/>
      <w:r>
        <w:rPr>
          <w:rStyle w:val="myStyle"/>
        </w:rPr>
        <w:t xml:space="preserve">
	接下来请允许我向大家介绍我们的团队成员： 设计总监----(整体空间的风格定位与生活功能规划及整体把控); 首席设计师-----(整体空间装饰元素设计整理及整体把控); 园林设计师------(外景与内景的穿插融入与整体环境把控);软装设计师-----(内饰灯光布局与陈设设计与设定)。
</w:t>
      </w:r>
    </w:p>
    <w:p/>
    <w:p>
      <w:pPr/>
      <w:r>
        <w:rPr>
          <w:rStyle w:val="myStyle"/>
        </w:rPr>
        <w:t xml:space="preserve">
	首先就由我们的设计总监来为大家做前期汇报。有请------。
</w:t>
      </w:r>
    </w:p>
    <w:p/>
    <w:p>
      <w:pPr/>
      <w:r>
        <w:rPr>
          <w:rStyle w:val="myStyle"/>
        </w:rPr>
        <w:t xml:space="preserve">
	尊敬的各位领导、各位朋友、各位来宾，大家好：
</w:t>
      </w:r>
    </w:p>
    <w:p/>
    <w:p>
      <w:pPr/>
      <w:r>
        <w:rPr>
          <w:rStyle w:val="myStyle"/>
        </w:rPr>
        <w:t xml:space="preserve">
	首先，欢迎各位领导、各位棉花行业的同仁们参加本次会议。今天，非常荣幸有机会向大家介绍邯郸“金狮”棉机设备，并希望和大家一起沟通学习，以此来不断完善我公司的产品，使公司产品精益求精，因为好的产品是和广大用户的支持分不开的，这也是本次会议的一个重要目的。
</w:t>
      </w:r>
    </w:p>
    <w:p/>
    <w:p>
      <w:pPr/>
      <w:r>
        <w:rPr>
          <w:rStyle w:val="myStyle"/>
        </w:rPr>
        <w:t xml:space="preserve">
	20XX年，从公司研制开发出第一台“5571”型锯齿式轧花机以来，我公司一直遵循着“尊重知识、尊重人才、鼓励创新、择优引进”的原则，通过以鼓励创新为核心的新产品开发激励机制，调动了广大科技人员的创新积极性，不断推出棉机新产品。公司现已开发出包括籽棉清理、轧花、皮棉清理、剥绒、打包、棉种处理和辅助设备等7大系列50多个品种的棉花加工机械及成套设备。其中拥有自主知识产权的专利8项，7种产品获国家级重点新产品，不同级别的国家科技进步奖多项。
</w:t>
      </w:r>
    </w:p>
    <w:p/>
    <w:p>
      <w:pPr/>
      <w:r>
        <w:rPr>
          <w:rStyle w:val="myStyle"/>
        </w:rPr>
        <w:t xml:space="preserve">
	下面，把我公司主要产品向大家作一个简单地介绍。
</w:t>
      </w:r>
    </w:p>
    <w:p/>
    <w:p>
      <w:pPr/>
      <w:r>
        <w:rPr>
          <w:rStyle w:val="myStyle"/>
        </w:rPr>
        <w:t xml:space="preserve">
	一、6MY98-17智能化轧花机组
</w:t>
      </w:r>
    </w:p>
    <w:p/>
    <w:p>
      <w:pPr/>
      <w:r>
        <w:rPr>
          <w:rStyle w:val="myStyle"/>
        </w:rPr>
        <w:t xml:space="preserve">
	6MY98-17智能化轧花机组是上个世纪90年代，在88片自动化轧花机组基础上研制生产的高效轧花机组。与88、168行成系列轧花产品。该机型于20XX年批量投放市场，以其技术先进、结构合理、造型层次分明，高产低耗、安全可靠等特点适应了内地棉花资源加工的特点，适合投资建设大中型轧花成套项目用户的需求，现已成为满足棉检体制改革要求的主导产品。
</w:t>
      </w:r>
    </w:p>
    <w:p/>
    <w:p>
      <w:pPr/>
      <w:r>
        <w:rPr>
          <w:rStyle w:val="myStyle"/>
        </w:rPr>
        <w:t xml:space="preserve">
	主要的特点：
</w:t>
      </w:r>
    </w:p>
    <w:p/>
    <w:p>
      <w:pPr/>
      <w:r>
        <w:rPr>
          <w:rStyle w:val="myStyle"/>
        </w:rPr>
        <w:t xml:space="preserve">
	1、智能化控制：新型98轧花机采用PLC控制，采用先进的工业级人机操作界面。界面上设有用户画面以及相互切换的按键，操作特别方便。
</w:t>
      </w:r>
    </w:p>
    <w:p/>
    <w:p>
      <w:pPr/>
      <w:r>
        <w:rPr>
          <w:rStyle w:val="myStyle"/>
        </w:rPr>
        <w:t xml:space="preserve">
	用户可以通过人机界面设定籽棉的品级、含杂率、回潮率，自动形成喂料辊的给定转速。通过主电机电流与设定电流间的PID运算，自动调节喂料辊的转速，也就是通过反馈棉籽卷密度的变化，反馈控制喂花量的大小，使棉籽卷始终保持合理的密度要求，从而形成一条既保证产量又保证质量的最佳工作方案，实现智能控制，真正实现了人机对话。
</w:t>
      </w:r>
    </w:p>
    <w:p/>
    <w:p>
      <w:pPr/>
      <w:r>
        <w:rPr>
          <w:rStyle w:val="myStyle"/>
        </w:rPr>
        <w:t xml:space="preserve">
	2、自动化程度高：通过使用PLC控制，实现了“一钮起动，一钮停车”，操作非常方便。电器控制系统中设有故障检测系统，电器控制的任一部位出现故障，均首先自动打开轧花机工作箱并停止喂料，杜绝非正常故障的发生;并设有声光报警，同时在人机界面上弹出故障画面，提示故障原因。方便操作者快捷地解除故障点，尽快恢复生产。这样极大地节约了维修时间，提高了工作效率。
</w:t>
      </w:r>
    </w:p>
    <w:p/>
    <w:p>
      <w:pPr/>
      <w:r>
        <w:rPr>
          <w:rStyle w:val="myStyle"/>
        </w:rPr>
        <w:t xml:space="preserve">
	3、产量高、质量好、能耗低。新型98轧花机继承了6MY88-17轧花机的优点，通过对工作箱的几何形状、相对位置等技术参数进行优化改计，保证了该机具有较高的产量和较好的皮棉质量。在使用φ320mm直径的通用锯片时，实现片时产量超过12Kg的突破，在加工三级以下的籽棉时，皮棉质量平均提高0.5～1个等级，杂质、疵点等各方面的指标达到先进指标。所加工的皮棉的短纤维含量符合国家推广标准的要求。该机耗电低，在保证产量的同时，公司经过反复实验，选择理想的动力配备，比其他厂家同类机型的动力减少至少10kw，降低了用户的使用成本。
</w:t>
      </w:r>
    </w:p>
    <w:p/>
    <w:p>
      <w:pPr/>
      <w:r>
        <w:rPr>
          <w:rStyle w:val="myStyle"/>
        </w:rPr>
        <w:t xml:space="preserve">
	4、设备性能好、对籽棉水分适应性强。通过对工作箱几何形状等的优化设计并选择合理的锯筒转速，使得该机在加工回潮率为6%～8%的籽棉时，加工的皮棉质量好，此时最高产量可达到1200Kg/小时，当加工籽棉的回潮率达到12%时，在不使用烘干设备的情况下，仍能保持较高的产量，保持正常连续的加工生产，减少能源的消耗。
</w:t>
      </w:r>
    </w:p>
    <w:p/>
    <w:p>
      <w:pPr/>
      <w:r>
        <w:rPr>
          <w:rStyle w:val="myStyle"/>
        </w:rPr>
        <w:t xml:space="preserve">
	5、衣亏小。新型的.棉籽梳调节机构，方便用户调节，合理地控制棉籽的毛头。用户可根据所加工棉籽的品级、水分等条件，在保证加工质量的同时，通过调节棉籽梳的倾角或前后移动棉籽梳，保持较小的棉籽毛头率;该机前箱不掉小花头，排出的不孕籽含白棉低;清花部采用提净式喂棉，减少有效纤维及小花头排出。这些有效的措施，相应地为用户减少衣亏、节约资源，提高了效益。
</w:t>
      </w:r>
    </w:p>
    <w:p/>
    <w:p>
      <w:pPr/>
      <w:r>
        <w:rPr>
          <w:rStyle w:val="myStyle"/>
        </w:rPr>
        <w:t xml:space="preserve">
	6、关键件通用性高。新型98轧花机采用φ320毫米直径的锯片，通用性好，加工运行成本低，装机的锯片采用进口钢材，使用周期长。用后的锯片可再利用进行剥绒，提高了锯片的使用寿命。
</w:t>
      </w:r>
    </w:p>
    <w:p/>
    <w:p>
      <w:pPr/>
      <w:r>
        <w:rPr>
          <w:rStyle w:val="myStyle"/>
        </w:rPr>
        <w:t xml:space="preserve">
	7、先进的零部件加工工艺及设备保证整机设备刚性好，可靠性高。毛刷压条是保证毛刷滚筒能否平稳运转的关键零件，过去是采用两面、分段压印成型制作的，所加工的毛刷压条直线度及形位误差不易保证，互换性差，为此公司专门设计了毛刷压条挤压成型专机，一次成型，即保证了精度要求，又提高了效率，充分保证毛刷滚筒运转平稳;采用冲压成型技术加工的清花滚筒端盘替代以往的铸铁端盘，不仅减轻了滚筒的质量，而且滚筒端盘的刚性、强度比铸铁端盘有较大的提高，这样保证了滚筒运转的平衡性。再者设计过程中，选用优质材料，使机构及电器部分可靠性高，整体运行平稳、无震动，安全运转率达98%以上。
</w:t>
      </w:r>
    </w:p>
    <w:p/>
    <w:p>
      <w:pPr/>
      <w:r>
        <w:rPr>
          <w:rStyle w:val="myStyle"/>
        </w:rPr>
        <w:t xml:space="preserve">
	8、远程诊断调试系统，方便用户维护、使用设备。为了更好地服务于用户，新型98轧花机设有远程诊断调试系统，用户通过互联网方便地与公司的工程师联系，并可根据工程技术人员的指令，对设备故障进行处理，节约了维修时间，提高了工作效率，极大地方便了用户。
</w:t>
      </w:r>
    </w:p>
    <w:p/>
    <w:p>
      <w:pPr/>
      <w:r>
        <w:rPr>
          <w:rStyle w:val="myStyle"/>
        </w:rPr>
        <w:t xml:space="preserve">
	9、更加人性化的设计。机器上均设有安全警示标志，时刻提醒操作者注意安全。全封闭的安全罩设计，外型美观大方，机器配有喂棉前排尘装置，大大得降低了车间的粉尘含量，保证操作者的工作环境。
</w:t>
      </w:r>
    </w:p>
    <w:p/>
    <w:p>
      <w:pPr/>
      <w:r>
        <w:rPr>
          <w:rStyle w:val="myStyle"/>
        </w:rPr>
        <w:t xml:space="preserve">
	二、6MR160D-10剥绒机：
</w:t>
      </w:r>
    </w:p>
    <w:p/>
    <w:p>
      <w:pPr/>
      <w:r>
        <w:rPr>
          <w:rStyle w:val="myStyle"/>
        </w:rPr>
        <w:t xml:space="preserve">
	目前，我公司生产的剥绒系列产品主要有：141型剥绒机、160型剥绒机、200型剥绒机，下面介绍以160剥绒机为例介绍我公司剥绒机的特点：
</w:t>
      </w:r>
    </w:p>
    <w:p/>
    <w:p>
      <w:pPr/>
      <w:r>
        <w:rPr>
          <w:rStyle w:val="myStyle"/>
        </w:rPr>
        <w:t xml:space="preserve">
	1、该剥绒机与同类产品相比，其最突出的优点是破籽少。非常适合榨油、棉种处理等行业对剥绒的要求。
</w:t>
      </w:r>
    </w:p>
    <w:p/>
    <w:p>
      <w:pPr/>
      <w:r>
        <w:rPr>
          <w:rStyle w:val="myStyle"/>
        </w:rPr>
        <w:t xml:space="preserve">
	2、采用双辊自动控制喂籽装置，喂籽量得到有效控制，而且喂籽均匀，控制方法十分简便、可靠。
</w:t>
      </w:r>
    </w:p>
    <w:p/>
    <w:p>
      <w:pPr/>
      <w:r>
        <w:rPr>
          <w:rStyle w:val="myStyle"/>
        </w:rPr>
        <w:t xml:space="preserve">
	3、该机工作箱几何形状设计合理，抱合板使用不锈钢材料，有效地改善了棉卷的运转条件，使产绒量得到了提高。
</w:t>
      </w:r>
    </w:p>
    <w:p/>
    <w:p>
      <w:pPr/>
      <w:r>
        <w:rPr>
          <w:rStyle w:val="myStyle"/>
        </w:rPr>
        <w:t xml:space="preserve">
	4、为适应剥取不同类别的短绒，使配车合理，我们设计了剥取一类绒及二、三类绒的两种专用工作箱，更加方便了用户。
</w:t>
      </w:r>
    </w:p>
    <w:p/>
    <w:p>
      <w:pPr/>
      <w:r>
        <w:rPr>
          <w:rStyle w:val="myStyle"/>
        </w:rPr>
        <w:t xml:space="preserve">
	5、操作控制自动化，变频调速自动控制喂料，能根据加工的需要方便地调节喂料量，具有延时保护的自动开箱结构，减轻了操作者的劳动强度。
</w:t>
      </w:r>
    </w:p>
    <w:p/>
    <w:p>
      <w:pPr/>
      <w:r>
        <w:rPr>
          <w:rStyle w:val="myStyle"/>
        </w:rPr>
        <w:t xml:space="preserve">
	6、剥绒成套设备电器集中控制，控制柜、按钮盒、剥绒机控制箱有机结合，并根据剥绒配置情况，设置不同形式的控制柜，不仅单机设有自动喂料、自动开合箱、电器件互联锁控制，而且成套设备各单机间电控严密，后序能控制前序。
</w:t>
      </w:r>
    </w:p>
    <w:p/>
    <w:p>
      <w:pPr/>
      <w:r>
        <w:rPr>
          <w:rStyle w:val="myStyle"/>
        </w:rPr>
        <w:t xml:space="preserve">
	7、成套设备中各单机设计合理，因籽配车，提高了设备可靠性。主机采用全封闭结构，外形美观，相关辅件配置了维护平台，操作维护方便、使用安全。
</w:t>
      </w:r>
    </w:p>
    <w:p/>
    <w:p>
      <w:pPr/>
      <w:r>
        <w:rPr>
          <w:rStyle w:val="myStyle"/>
        </w:rPr>
        <w:t xml:space="preserve">
	8、电气控制具有短路保护，过载、断路保护及欠压保护，并实现互联锁控制。
</w:t>
      </w:r>
    </w:p>
    <w:p/>
    <w:p>
      <w:pPr/>
      <w:r>
        <w:rPr>
          <w:rStyle w:val="myStyle"/>
        </w:rPr>
        <w:t xml:space="preserve">
	三、400型智能打包机
</w:t>
      </w:r>
    </w:p>
    <w:p/>
    <w:p>
      <w:pPr/>
      <w:r>
        <w:rPr>
          <w:rStyle w:val="myStyle"/>
        </w:rPr>
        <w:t xml:space="preserve">
	邯郸棉机有限公司在八十年代初就与美国公司合作生产500吨打包机，产品返销美国，并出口到亚州、非洲和南美洲等国家;九十年代又研制出一种全新的自动化程度较高的打包机。6MY400液压棉花打包机是在前两代产品成功经验的基础上，吸收了国内外多种打包机的优点，并结合我国棉花加工的实际情况而设计的棉花打包设备。
</w:t>
      </w:r>
    </w:p>
    <w:p/>
    <w:p>
      <w:pPr/>
      <w:r>
        <w:rPr>
          <w:rStyle w:val="myStyle"/>
        </w:rPr>
        <w:t xml:space="preserve">
	该机具有以下独特的特点：
</w:t>
      </w:r>
    </w:p>
    <w:p/>
    <w:p>
      <w:pPr/>
      <w:r>
        <w:rPr>
          <w:rStyle w:val="myStyle"/>
        </w:rPr>
        <w:t xml:space="preserve">
	1、采用独特的程序控制，在使用普通包箱结构情况下，实现了节省主压力和降低液压系统高负荷的要求，提高了设备的可靠性。
</w:t>
      </w:r>
    </w:p>
    <w:p/>
    <w:p>
      <w:pPr/>
      <w:r>
        <w:rPr>
          <w:rStyle w:val="myStyle"/>
        </w:rPr>
        <w:t xml:space="preserve">
	2、可实现转箱的“零“冲击。在结构中增设了缓冲缸，避免了转箱到位后的猛烈撞击，增加了整机的稳定性，避免了机件损坏，改善了操作环境。
</w:t>
      </w:r>
    </w:p>
    <w:p/>
    <w:p>
      <w:pPr/>
      <w:r>
        <w:rPr>
          <w:rStyle w:val="myStyle"/>
        </w:rPr>
        <w:t xml:space="preserve">
	3、实现包箱的“零“变形。采用整体包箱结构，刚性及稳定性好，带负荷工作时，包箱变形量接近于零，从而使得包形美观。
</w:t>
      </w:r>
    </w:p>
    <w:p/>
    <w:p>
      <w:pPr/>
      <w:r>
        <w:rPr>
          <w:rStyle w:val="myStyle"/>
        </w:rPr>
        <w:t xml:space="preserve">
	4、自动化程度高，操作程序简单。打包人员只需按两次装在打包机立柱上的按钮，其它过程均可自动完成。
</w:t>
      </w:r>
    </w:p>
    <w:p/>
    <w:p>
      <w:pPr/>
      <w:r>
        <w:rPr>
          <w:rStyle w:val="myStyle"/>
        </w:rPr>
        <w:t xml:space="preserve">
	5、采用电接点耐震压力表计量包重，使计量更准确。
</w:t>
      </w:r>
    </w:p>
    <w:p/>
    <w:p>
      <w:pPr/>
      <w:r>
        <w:rPr>
          <w:rStyle w:val="myStyle"/>
        </w:rPr>
        <w:t xml:space="preserve">
	6、采用触摸屏操作，PLC程序控制，并设有复位功能、报警画面，降低了操作水平，真正实现了人机友好对话。
</w:t>
      </w:r>
    </w:p>
    <w:p/>
    <w:p>
      <w:pPr/>
      <w:r>
        <w:rPr>
          <w:rStyle w:val="myStyle"/>
        </w:rPr>
        <w:t xml:space="preserve">
	四、金狮牌112新概念轧花机和金狮牌新型皮辊轧花机
</w:t>
      </w:r>
    </w:p>
    <w:p/>
    <w:p>
      <w:pPr/>
      <w:r>
        <w:rPr>
          <w:rStyle w:val="myStyle"/>
        </w:rPr>
        <w:t xml:space="preserve">
	此外，为满足不同用户的需求，邯郸棉机去年成功研制推出了金狮牌112新概念轧花机和新型皮辊轧花机。
</w:t>
      </w:r>
    </w:p>
    <w:p/>
    <w:p>
      <w:pPr/>
      <w:r>
        <w:rPr>
          <w:rStyle w:val="myStyle"/>
        </w:rPr>
        <w:t xml:space="preserve">
	112新概念轧花机(二十一世纪的5571)，是邯郸棉机有限公司根据棉花加工市场的不断变化，为适应纺织行业对皮棉品质不断提高的需求，结合我国国情自行研制开发的一种全新概念的轧花机。该机在棉花加工过程中最大限度地保持了棉纤维的内在品质，并最大限度地清除棉纤维中的有害杂质，从而提高棉花的加工质量。
</w:t>
      </w:r>
    </w:p>
    <w:p/>
    <w:p>
      <w:pPr/>
      <w:r>
        <w:rPr>
          <w:rStyle w:val="myStyle"/>
        </w:rPr>
        <w:t xml:space="preserve">
	金狮牌112新概念轧花机加工皮棉质量好。该机具有独特的工作箱形状，改善了锯齿对纤维的钩拉力度，最大限度地保证了棉花的原有品质，加工出的皮棉齐度好，短绒率低，疵点及含杂率低，可在不使用皮棉清理机的情况下，直接为纺织厂使用。
</w:t>
      </w:r>
    </w:p>
    <w:p/>
    <w:p>
      <w:pPr/>
      <w:r>
        <w:rPr>
          <w:rStyle w:val="myStyle"/>
        </w:rPr>
        <w:t xml:space="preserve">
	主要性能指标及技术参数：
</w:t>
      </w:r>
    </w:p>
    <w:p/>
    <w:p>
      <w:pPr/>
      <w:r>
        <w:rPr>
          <w:rStyle w:val="myStyle"/>
        </w:rPr>
        <w:t xml:space="preserve">
	台时皮棉产量：500-600公斤
</w:t>
      </w:r>
    </w:p>
    <w:p/>
    <w:p>
      <w:pPr/>
      <w:r>
        <w:rPr>
          <w:rStyle w:val="myStyle"/>
        </w:rPr>
        <w:t xml:space="preserve">
	每百公斤皮棉耗电量不大于3。5kW?h。
</w:t>
      </w:r>
    </w:p>
    <w:p/>
    <w:p>
      <w:pPr/>
      <w:r>
        <w:rPr>
          <w:rStyle w:val="myStyle"/>
        </w:rPr>
        <w:t xml:space="preserve">
	同时推出的金狮牌120新型皮辊轧花机是邯郸棉机有限公司为满足棉花市场的需求，特别是中、长绒棉加工的需要，最新研制开发的一种特别适用于加工中、长绒棉的新型皮辊轧花机。
</w:t>
      </w:r>
    </w:p>
    <w:p/>
    <w:p>
      <w:pPr/>
      <w:r>
        <w:rPr>
          <w:rStyle w:val="myStyle"/>
        </w:rPr>
        <w:t xml:space="preserve">
	该机采用新颖独特的轧花原理，加工后皮棉呈连续帘状，不仅含杂低，而且棉纤维接近于自然状态，外观形态和整齐度非常好。在加工回潮率为6。5%―8。5%的籽棉时，台时产量可达到80―100kg/h。
</w:t>
      </w:r>
    </w:p>
    <w:p/>
    <w:p>
      <w:pPr/>
      <w:r>
        <w:rPr>
          <w:rStyle w:val="myStyle"/>
        </w:rPr>
        <w:t xml:space="preserve">
	该机采用了新型的轧花结构，加工过程中对棉籽的冲击小，加工后破籽极少，在正常的原料状态下，棉籽破籽率大大低于3%的指标。
</w:t>
      </w:r>
    </w:p>
    <w:p/>
    <w:p>
      <w:pPr/>
      <w:r>
        <w:rPr>
          <w:rStyle w:val="myStyle"/>
        </w:rPr>
        <w:t xml:space="preserve">
	棉籽毛头率不大于0。4%，最大限度地减少了衣亏。
</w:t>
      </w:r>
    </w:p>
    <w:p/>
    <w:p>
      <w:pPr/>
      <w:r>
        <w:rPr>
          <w:rStyle w:val="myStyle"/>
        </w:rPr>
        <w:t xml:space="preserve">
	整机所有传动都由一台5。5kW电机驱动，运转平稳、可靠，与同类产品相比，在台时产量基本相同的情况下可节电35%左右。不损伤长度。最大限度地保持了原棉自有品质。
</w:t>
      </w:r>
    </w:p>
    <w:p/>
    <w:p>
      <w:pPr/>
      <w:r>
        <w:rPr>
          <w:rStyle w:val="myStyle"/>
        </w:rPr>
        <w:t xml:space="preserve">
	以上，是我对我公司主要产品做的介绍，希望可以和大家共同探讨，共同学习。
</w:t>
      </w:r>
    </w:p>
    <w:p/>
    <w:p>
      <w:pPr/>
      <w:r>
        <w:rPr>
          <w:rStyle w:val="myStyle"/>
        </w:rPr>
        <w:t xml:space="preserve">
	更多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2023-06-12T17:41:23+08:00</dcterms:created>
  <dcterms:modified xsi:type="dcterms:W3CDTF">2023-06-12T17:41:23+08:00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