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食品安全宣传周的活动总结</w:t>
      </w:r>
    </w:p>
    <w:p/>
    <w:p/>
    <w:p>
      <w:pPr/>
      <w:r>
        <w:rPr>
          <w:rStyle w:val="myStyle"/>
        </w:rPr>
        <w:t xml:space="preserve">
	食品的安全是我们消费安全、生活安全、生命安全的前提和基础，关乎我们每个人的生活质量和生命健康。
</w:t>
      </w:r>
    </w:p>
    <w:p/>
    <w:p>
      <w:pPr/>
      <w:r>
        <w:rPr>
          <w:rStyle w:val="myStyle"/>
        </w:rPr>
        <w:t xml:space="preserve">
	食品安全宣传周的活动总结
</w:t>
      </w:r>
    </w:p>
    <w:p/>
    <w:p>
      <w:pPr/>
      <w:r>
        <w:rPr>
          <w:rStyle w:val="myStyle"/>
        </w:rPr>
        <w:t xml:space="preserve">
	7月17日，xx启动了主题为“尚德守法 食品安全让生活更美好”为主题的的食品安全宣传周活动。活动当天，共发放各种宣传资料5000余份，悬挂横幅50条，解答社会群众咨询问题200余人（次），突出宣传了夏季食品安全知识和注意事项、野生菌防止、《食品安全法》、农村集体聚餐食品安全管理办法等，并认真指导群众如何辨别伪劣食品，怎样选购放心食品，避免“三无”、过期及其他不合格产品的危害，传播科学的消费观念。通过宣传和咨询解答，引导食品生产经营者和广大群众学法、知法、守法、用法，强化主体责任意识，推进食药品行业诚信体系建设，弘扬尚德守法的行业风气，营造食品安全社会共治共享氛围。主要采取以下三条措施。
</w:t>
      </w:r>
    </w:p>
    <w:p/>
    <w:p>
      <w:pPr/>
      <w:r>
        <w:rPr>
          <w:rStyle w:val="myStyle"/>
        </w:rPr>
        <w:t xml:space="preserve">
	一是多方联动。宣传活动联合农业、公安、卫生、教育等多部门，分口对接，横向连动，共同协作，向群众广泛普及食品安全、食品法律法规、常用卫生保健等知识。
</w:t>
      </w:r>
    </w:p>
    <w:p/>
    <w:p>
      <w:pPr/>
      <w:r>
        <w:rPr>
          <w:rStyle w:val="myStyle"/>
        </w:rPr>
        <w:t xml:space="preserve">
	二是多措并举。制定了详细的活动实施方案，精心部署活动环节，并印制宣传横幅、12331宣传小册子等，在重要路口、农贸市场、食用农产品市场等人员密集场所集中发放。
</w:t>
      </w:r>
    </w:p>
    <w:p/>
    <w:p>
      <w:pPr/>
      <w:r>
        <w:rPr>
          <w:rStyle w:val="myStyle"/>
        </w:rPr>
        <w:t xml:space="preserve">
	三是多种形式。采取固定宣传点、随地走访宣传、发放宣传资料、现场咨询等相结合的形式，组织了食品安全“进校园、进商店、进餐馆”等，丰富多彩的宣传活动，取得了较好实效。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2023-11-01T16:40:19+08:00</dcterms:created>
  <dcterms:modified xsi:type="dcterms:W3CDTF">2023-11-01T16:40:19+08:00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