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北大学生演讲稿开场白</w:t>
      </w:r>
    </w:p>
    <w:p/>
    <w:p/>
    <w:p>
      <w:pPr/>
      <w:r>
        <w:rPr>
          <w:rStyle w:val="myStyle"/>
        </w:rPr>
        <w:t xml:space="preserve">北大学生演讲稿开场白</w:t>
      </w:r>
    </w:p>
    <w:p/>
    <w:p>
      <w:pPr/>
      <w:r>
        <w:rPr>
          <w:rStyle w:val="myStyle"/>
        </w:rPr>
        <w:t xml:space="preserve">今天上午十时左右，李敖北大演讲正式开始。不一般的李敖开场白也别具特色，一开讲即说：各位终于看到我了。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“来演讲紧张不紧张？紧张！”在向在座的观众们问好后，李敖以一个设问句开始了话题。</w:t>
      </w:r>
    </w:p>
    <w:p/>
    <w:p>
      <w:pPr/>
      <w:r>
        <w:rPr>
          <w:rStyle w:val="myStyle"/>
        </w:rPr>
        <w:t xml:space="preserve">
他说，站在大庭广众面前，很多人可以指挥千军万马的军队，可是你让他讲几句话，他就不敢讲话了。什么原因？胆小。美国人打赢南北战争的将军格兰特，指挥千军万马打赢仗，林肯总统请他上台给他勋章，让他几句话，他讲不出口，为什么？怕这玩意，一讲演就紧张。</w:t>
      </w:r>
    </w:p>
    <w:p/>
    <w:p>
      <w:pPr/>
      <w:r>
        <w:rPr>
          <w:rStyle w:val="myStyle"/>
        </w:rPr>
        <w:t xml:space="preserve">
李敖还戏称今天的演讲“难度很大”：你们对我相当的`熟悉，用一个熟悉的眼光来看我，我今天把这个讲演讲成功，这是高难度的。</w:t>
      </w:r>
    </w:p>
    <w:p/>
    <w:p>
      <w:pPr/>
      <w:r>
        <w:rPr>
          <w:rStyle w:val="myStyle"/>
        </w:rPr>
        <w:t xml:space="preserve">nbsp;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2023-05-13T05:25:34+08:00</dcterms:created>
  <dcterms:modified xsi:type="dcterms:W3CDTF">2023-05-13T05:25:34+08:00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