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骨干教师培训心得分享</w:t>
      </w:r>
    </w:p>
    <w:p/>
    <w:p/>
    <w:p>
      <w:pPr/>
      <w:r>
        <w:rPr>
          <w:rStyle w:val="myStyle"/>
        </w:rPr>
        <w:t xml:space="preserve">
</w:t>
      </w:r>
    </w:p>
    <w:p/>
    <w:p>
      <w:pPr/>
      <w:r>
        <w:rPr>
          <w:rStyle w:val="myStyle"/>
        </w:rPr>
        <w:t xml:space="preserve">
	骨干教师培训心得分享2023年是全球教育事业发展的关键之年，为了提升国际竞争力，让更多的教师掌握与应用最新的教育理论和方法，我参加了骨干教师培训，并在接下来的这篇文章中分享我的心得体会
</w:t>
      </w:r>
    </w:p>
    <w:p/>
    <w:p>
      <w:pPr/>
      <w:r>
        <w:rPr>
          <w:rStyle w:val="myStyle"/>
        </w:rPr>
        <w:t xml:space="preserve">
	一、自我认知与自我成长在骨干教师培训的过程中，最让我感受到的是自我认知的重要性在认知自己的同时，也开始认知整个教育行业的迅速发展，学会和接纳变化工作中遇到的困难也能够自主解决，通过与同行的交流，不断学习和探索，自己的职业素养也得到了提升同时我也更加意识到教育不仅是一个传授知识的过程，更是一个塑造人格的过程，并找到了自己作为一名教师在培育学生成长路径上的独特角色
</w:t>
      </w:r>
    </w:p>
    <w:p/>
    <w:p>
      <w:pPr/>
      <w:r>
        <w:rPr>
          <w:rStyle w:val="myStyle"/>
        </w:rPr>
        <w:t xml:space="preserve">
	二、教育科技与智慧教育的发展随着教育科技的不断发展，教师们也需要掌握更多的教育科技知识来更好地互动并引导学生在今年的培训中，学习了如何更加深入地了解学生，使学生接受更个性化和精准的学习方式在课堂上，我们可以充分利用智慧教室，强调学生的自主性和互动性，使教育过程更加高效和丰富同时，不断学习和使用先进的教育科技也使我感觉到自己的职业生涯更富有创新性和对未来的开拓性
</w:t>
      </w:r>
    </w:p>
    <w:p/>
    <w:p>
      <w:pPr/>
      <w:r>
        <w:rPr>
          <w:rStyle w:val="myStyle"/>
        </w:rPr>
        <w:t xml:space="preserve">
	三、跨学科、跨文化的学习与沟通教育跨学科、跨文化的发展趋势不可避免，开始学会如何在不同文化和背景下更好地沟通和交流，也更多地了解了跨学科的教学方法这种能力和素质对教育者来说非常重要，可以帮助我们更好地适应和面对各种教育挑战和需求每一个学生都是不同的，懂得拥抱差异性也能使教学更有趣和有意义
</w:t>
      </w:r>
    </w:p>
    <w:p/>
    <w:p>
      <w:pPr/>
      <w:r>
        <w:rPr>
          <w:rStyle w:val="myStyle"/>
        </w:rPr>
        <w:t xml:space="preserve">
	四、班级管理技巧与情感共鸣学生的发展必不可少的是情感共鸣，需要建立良好的师生关系，了解学生的内心世界，才能更好地指导和帮助学生有效引导情感培植在班级管理的过程中，还要保证学生们的课业负担不过重，同时也要注意学生们的个人成长和发展一些有效的班级管理技巧可以帮助提高班级的管理效率和教学效果，同时也提高了班级和教师之间的互动和沟通总结在骨干教师培训中，我不仅收获了更多的教育理论和方法，更是对自己的职业发展和素质提升有了更高的追求和要求作为一名教育工作者，我们始终要保持创新、掌握新知识和技能，不断提高教育教学的质量和水平未来的教育事业充满着变幻和挑战，但我们相信在骨干教师的带领下，我国的教育事业会无限可能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2023-08-25T16:50:14+08:00</dcterms:created>
  <dcterms:modified xsi:type="dcterms:W3CDTF">2023-08-25T16:50:14+08:00</dcterms:modified>
</cp:coreProperties>
</file>

<file path=docProps/custom.xml><?xml version="1.0" encoding="utf-8"?>
<Properties xmlns="http://schemas.openxmlformats.org/officeDocument/2006/custom-properties" xmlns:vt="http://schemas.openxmlformats.org/officeDocument/2006/docPropsVTypes"/>
</file>