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医院平安创建工作计划</w:t>
      </w:r>
    </w:p>
    <w:p/>
    <w:p/>
    <w:p>
      <w:pPr/>
      <w:r>
        <w:rPr>
          <w:rStyle w:val="myStyle"/>
        </w:rPr>
        <w:t xml:space="preserve">
</w:t>
      </w:r>
    </w:p>
    <w:p/>
    <w:p>
      <w:pPr/>
      <w:r>
        <w:rPr>
          <w:rStyle w:val="myStyle"/>
        </w:rPr>
        <w:t xml:space="preserve">
	医院平安创建工作计划(一)
</w:t>
      </w:r>
    </w:p>
    <w:p/>
    <w:p>
      <w:pPr/>
      <w:r>
        <w:rPr>
          <w:rStyle w:val="myStyle"/>
        </w:rPr>
        <w:t xml:space="preserve">
	20xx年我省平安医院创建活动要以党的十x大、十x届x中全会、中央经济工作会议和省委十一届五次全会精神为指导，认真贯彻全国和全省政法工作会议精神，全面落实《关于开展平安医院创建活动的意见》(苏政办发[20xx]41号)和《江苏省平安医院考核标准(试行)》(平医协组[20xx]3号)，以构建和谐医患关系为中心，完善体制机制，加强部门配合，强化监督考评，大力推进建立医患纠纷人民调解组织和医疗责任保险制度两项重点工作，全面开展各项创建工作，努力实现医患关系更加和谐、医患矛盾明显减少、医院治安防控能力明显增强的工作目标，使我省平安医院创建再上新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2023-06-21T14:27:02+08:00</dcterms:created>
  <dcterms:modified xsi:type="dcterms:W3CDTF">2023-06-21T14:27:02+08:00</dcterms:modified>
</cp:coreProperties>
</file>

<file path=docProps/custom.xml><?xml version="1.0" encoding="utf-8"?>
<Properties xmlns="http://schemas.openxmlformats.org/officeDocument/2006/custom-properties" xmlns:vt="http://schemas.openxmlformats.org/officeDocument/2006/docPropsVTypes"/>
</file>