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大学生毕业顶岗实习报告范文2000字</w:t>
      </w:r>
    </w:p>
    <w:p/>
    <w:p/>
    <w:p>
      <w:pPr/>
      <w:r>
        <w:rPr>
          <w:rStyle w:val="myStyle"/>
        </w:rPr>
        <w:t xml:space="preserve">
	在实习的过程当中，还是应该认真的对待工作，相信也能够在实习当中学习到很多。。
</w:t>
      </w:r>
    </w:p>
    <w:p/>
    <w:p>
      <w:pPr>
        <w:jc w:val="center"/>
      </w:pPr>
      <w:r>
        <w:rPr>
          <w:rStyle w:val="myStyleh4"/>
        </w:rPr>
        <w:t xml:space="preserve">大学生毕业顶岗实习报告范文2000字【一】</w:t>
      </w:r>
    </w:p>
    <w:p/>
    <w:p>
      <w:pPr/>
      <w:r>
        <w:rPr>
          <w:rStyle w:val="myStyle"/>
        </w:rPr>
        <w:t xml:space="preserve">
	通过这次实习中在未来的工作中我将把我所学到的理论知识和实践经验不断的应用到实际工作来，充分展示自我的个人价值和人生价值。利用这次实习机会接触社会，得到很好的锻炼，特别是需要锻炼语言交流与沟通能力为实现自我的理想和光明的前程努力，充分展示自我的个人价值和人生价值。
</w:t>
      </w:r>
    </w:p>
    <w:p/>
    <w:p>
      <w:pPr/>
      <w:r>
        <w:rPr>
          <w:rStyle w:val="myStyle"/>
        </w:rPr>
        <w:t xml:space="preserve">
	一、实习目的
</w:t>
      </w:r>
    </w:p>
    <w:p/>
    <w:p>
      <w:pPr/>
      <w:r>
        <w:rPr>
          <w:rStyle w:val="myStyle"/>
        </w:rPr>
        <w:t xml:space="preserve">
	参与正在施工的各项工程，结合课本已学有关建筑设计及技术知识，对施工过程、结构型式、室内装饰及建筑材料有一个全面的感性认识。对公共建筑的各细部构造有较深的了解，包括：基础；墙体；楼地层；装饰面装修；楼梯；屋盖的常规做法。
</w:t>
      </w:r>
    </w:p>
    <w:p/>
    <w:p>
      <w:pPr/>
      <w:r>
        <w:rPr>
          <w:rStyle w:val="myStyle"/>
        </w:rPr>
        <w:t xml:space="preserve">
	二、实习时间与地点
</w:t>
      </w:r>
    </w:p>
    <w:p/>
    <w:p>
      <w:pPr/>
      <w:r>
        <w:rPr>
          <w:rStyle w:val="myStyle"/>
        </w:rPr>
        <w:t xml:space="preserve">
	xx市xx城x期工程xx项目
</w:t>
      </w:r>
    </w:p>
    <w:p/>
    <w:p>
      <w:pPr/>
      <w:r>
        <w:rPr>
          <w:rStyle w:val="myStyle"/>
        </w:rPr>
        <w:t xml:space="preserve">
	三、工程概况
</w:t>
      </w:r>
    </w:p>
    <w:p/>
    <w:p>
      <w:pPr/>
      <w:r>
        <w:rPr>
          <w:rStyle w:val="myStyle"/>
        </w:rPr>
        <w:t xml:space="preserve">
	项目总占地约xx余亩，共分为2期开发，均为高层电梯，总建筑面积约xx万平米。为全现浇钢筋混凝土剪力墙结构，抗震设防烈度为8度，抗震等级框支层为一级，一般剪力墙二级。基础为箱形基础，基底标高-9.76m。我所在的工地为x楼，工期xx天。地下2层，地上31层。
</w:t>
      </w:r>
    </w:p>
    <w:p/>
    <w:p>
      <w:pPr/>
      <w:r>
        <w:rPr>
          <w:rStyle w:val="myStyle"/>
        </w:rPr>
        <w:t xml:space="preserve">
	四、实习内容
</w:t>
      </w:r>
    </w:p>
    <w:p/>
    <w:p>
      <w:pPr/>
      <w:r>
        <w:rPr>
          <w:rStyle w:val="myStyle"/>
        </w:rPr>
        <w:t xml:space="preserve">
	（一）楼层放线
</w:t>
      </w:r>
    </w:p>
    <w:p/>
    <w:p>
      <w:pPr/>
      <w:r>
        <w:rPr>
          <w:rStyle w:val="myStyle"/>
        </w:rPr>
        <w:t xml:space="preserve">
	由于楼层高，我们是用线坠和经纬仪配合使用来放楼层轴线的。从上一层向下一层垂吊，在吊线洞上打上点，在用经纬仪检查点的方正度，在用经纬仪打上控制线弹线点，其他的轴线均以中间十字控制点作为参考轴线，用钢尺量出并用墨线弹出。再按平面图上墙的尺寸用钢尺量出来并用墨线弹上。
</w:t>
      </w:r>
    </w:p>
    <w:p/>
    <w:p>
      <w:pPr/>
      <w:r>
        <w:rPr>
          <w:rStyle w:val="myStyle"/>
        </w:rPr>
        <w:t xml:space="preserve">
	抄水平：
</w:t>
      </w:r>
    </w:p>
    <w:p/>
    <w:p>
      <w:pPr/>
      <w:r>
        <w:rPr>
          <w:rStyle w:val="myStyle"/>
        </w:rPr>
        <w:t xml:space="preserve">
	1、结构50线：
</w:t>
      </w:r>
    </w:p>
    <w:p/>
    <w:p>
      <w:pPr/>
      <w:r>
        <w:rPr>
          <w:rStyle w:val="myStyle"/>
        </w:rPr>
        <w:t xml:space="preserve">
	为了控制浇混凝土的厚度，先从一楼外墙上50线用钢尺量上来，画到剪力墙柱筋上，再用水准仪把50点抄到所有的剪力墙上，每个剪力墙上用油漆画一个点。
</w:t>
      </w:r>
    </w:p>
    <w:p/>
    <w:p>
      <w:pPr/>
      <w:r>
        <w:rPr>
          <w:rStyle w:val="myStyle"/>
        </w:rPr>
        <w:t xml:space="preserve">
	2、建筑1米线
</w:t>
      </w:r>
    </w:p>
    <w:p/>
    <w:p>
      <w:pPr/>
      <w:r>
        <w:rPr>
          <w:rStyle w:val="myStyle"/>
        </w:rPr>
        <w:t xml:space="preserve">
	建筑1米线，就是地平做好后，地面到线的距离是1米。先从楼下用钢尺量2.800M在剪力墙上画上点，因为都是剪力墙，用水平仪不方便抄到所有的1米线，先用水准仪把能抄到的全打上点，在用水平管把没抄到的点全抄上，在用墨线弹上。
</w:t>
      </w:r>
    </w:p>
    <w:p/>
    <w:p>
      <w:pPr/>
      <w:r>
        <w:rPr>
          <w:rStyle w:val="myStyle"/>
        </w:rPr>
        <w:t xml:space="preserve">
	（二）参与现场检查
</w:t>
      </w:r>
    </w:p>
    <w:p/>
    <w:p>
      <w:pPr/>
      <w:r>
        <w:rPr>
          <w:rStyle w:val="myStyle"/>
        </w:rPr>
        <w:t xml:space="preserve">
	现场有很多问题需要统计，如胀摸的柱子被凿过的地方纪录下来，检查砌体的垂直度和灰缝的沙浆饱满度。植筋过长的地方要纪录下来。检查灰饼的方正度。监督钢筋工扎钢筋、木工支模板、混凝土工浇混凝土、瓦工砌墙、钉钢丝网、灰饼的方正度和管理现场文明施工做到及时清理。
</w:t>
      </w:r>
    </w:p>
    <w:p/>
    <w:p>
      <w:pPr/>
      <w:r>
        <w:rPr>
          <w:rStyle w:val="myStyle"/>
        </w:rPr>
        <w:t xml:space="preserve">
	（三）房屋基础的施工
</w:t>
      </w:r>
    </w:p>
    <w:p/>
    <w:p>
      <w:pPr/>
      <w:r>
        <w:rPr>
          <w:rStyle w:val="myStyle"/>
        </w:rPr>
        <w:t xml:space="preserve">
	（四）房屋主体结构的施工
</w:t>
      </w:r>
    </w:p>
    <w:p/>
    <w:p>
      <w:pPr/>
      <w:r>
        <w:rPr>
          <w:rStyle w:val="myStyle"/>
        </w:rPr>
        <w:t xml:space="preserve">
	1、模板工程
</w:t>
      </w:r>
    </w:p>
    <w:p/>
    <w:p>
      <w:pPr/>
      <w:r>
        <w:rPr>
          <w:rStyle w:val="myStyle"/>
        </w:rPr>
        <w:t xml:space="preserve">
	1）梁模板安装：
</w:t>
      </w:r>
    </w:p>
    <w:p/>
    <w:p>
      <w:pPr/>
      <w:r>
        <w:rPr>
          <w:rStyle w:val="myStyle"/>
        </w:rPr>
        <w:t xml:space="preserve">
	（1）、在柱子上弹出轴线、粱位置和水平线，钉柱头模板。
</w:t>
      </w:r>
    </w:p>
    <w:p/>
    <w:p>
      <w:pPr/>
      <w:r>
        <w:rPr>
          <w:rStyle w:val="myStyle"/>
        </w:rPr>
        <w:t xml:space="preserve">
	（2）、梁底模板：按设计标高调整支柱的标高，然后安装梁底模板，并拉线找平。当梁底跨度大于及等于4m时，跨中梁底处应按设计要求起拱，如设计无要求时，起拱高度为梁跨度的千分之一至三。主次梁交接时，先主梁起拱，后次梁起拱。悬桃梁均需在悬臂端起拱0.6%。
</w:t>
      </w:r>
    </w:p>
    <w:p/>
    <w:p>
      <w:pPr/>
      <w:r>
        <w:rPr>
          <w:rStyle w:val="myStyle"/>
        </w:rPr>
        <w:t xml:space="preserve">
	（3）、支顶在楼层高度4.5m以下时，应设二道水平拉杆和剪刀撑，楼层高度在4.5m以上时要另行作施工方案。
</w:t>
      </w:r>
    </w:p>
    <w:p/>
    <w:p>
      <w:pPr/>
      <w:r>
        <w:rPr>
          <w:rStyle w:val="myStyle"/>
        </w:rPr>
        <w:t xml:space="preserve">
	（4）、梁侧模板；根据墨线安装梁侧模板、压脚板、斜撑等。梁侧模板制作高度应根据梁高及楼板模板碰旁或压旁来确定。
</w:t>
      </w:r>
    </w:p>
    <w:p/>
    <w:p>
      <w:pPr/>
      <w:r>
        <w:rPr>
          <w:rStyle w:val="myStyle"/>
        </w:rPr>
        <w:t xml:space="preserve">
	2）楼面模板
</w:t>
      </w:r>
    </w:p>
    <w:p/>
    <w:p>
      <w:pPr/>
      <w:r>
        <w:rPr>
          <w:rStyle w:val="myStyle"/>
        </w:rPr>
        <w:t xml:space="preserve">
	（1）、根据模板的排列图架设支柱和龙骨。支柱与龙骨的问距，应根据楼板的混凝土重量与施工荷载的大小，在模板设计中确定。一般支柱为800∽1200mm，大龙骨间距为600∽1200mm，小龙骨间距为400∽600mm。支柱排列要考虑设置施工通道。
</w:t>
      </w:r>
    </w:p>
    <w:p/>
    <w:p>
      <w:pPr/>
      <w:r>
        <w:rPr>
          <w:rStyle w:val="myStyle"/>
        </w:rPr>
        <w:t xml:space="preserve">
	（2）、通线调节支柱的高度，将大龙骨找平，架设小龙骨。
</w:t>
      </w:r>
    </w:p>
    <w:p/>
    <w:p>
      <w:pPr/>
      <w:r>
        <w:rPr>
          <w:rStyle w:val="myStyle"/>
        </w:rPr>
        <w:t xml:space="preserve">
	（3）、铺模板时可从四周铺起，在中间收口。若为压旁时，角位模板应通线钉固。
</w:t>
      </w:r>
    </w:p>
    <w:p/>
    <w:p>
      <w:pPr/>
      <w:r>
        <w:rPr>
          <w:rStyle w:val="myStyle"/>
        </w:rPr>
        <w:t xml:space="preserve">
	（4）、楼面模板铺完后，应认真检查支架是否牢固，模板梁面、板面应清扫干净。
</w:t>
      </w:r>
    </w:p>
    <w:p/>
    <w:p>
      <w:pPr/>
      <w:r>
        <w:rPr>
          <w:rStyle w:val="myStyle"/>
        </w:rPr>
        <w:t xml:space="preserve">
	2、钢筋工程
</w:t>
      </w:r>
    </w:p>
    <w:p/>
    <w:p>
      <w:pPr/>
      <w:r>
        <w:rPr>
          <w:rStyle w:val="myStyle"/>
        </w:rPr>
        <w:t xml:space="preserve">
	1）钢筋绑扎与安装
</w:t>
      </w:r>
    </w:p>
    <w:p/>
    <w:p>
      <w:pPr/>
      <w:r>
        <w:rPr>
          <w:rStyle w:val="myStyle"/>
        </w:rPr>
        <w:t xml:space="preserve">
	钢筋绑扎前先认真熟悉图纸，检查配料表与图纸，设计是否有出入，仔细检查成品尺寸、形状是否与下料表相符。核对无误后方可进行绑扎。
</w:t>
      </w:r>
    </w:p>
    <w:p/>
    <w:p>
      <w:pPr/>
      <w:r>
        <w:rPr>
          <w:rStyle w:val="myStyle"/>
        </w:rPr>
        <w:t xml:space="preserve">
	采用20#铁丝绑扎直径12以上钢筋，22#铁丝绑扎直径10以下钢筋。柱：
</w:t>
      </w:r>
    </w:p>
    <w:p/>
    <w:p>
      <w:pPr/>
      <w:r>
        <w:rPr>
          <w:rStyle w:val="myStyle"/>
        </w:rPr>
        <w:t xml:space="preserve">
	（1）、竖向钢筋的弯钩应朝向柱心，角部钢筋的弯钩平面与模板面夹角，对矩形柱应为45°角，截面小的柱，用插入振动器时，弯钩和模板所成的角度不小于15度。
</w:t>
      </w:r>
    </w:p>
    <w:p/>
    <w:p>
      <w:pPr/>
      <w:r>
        <w:rPr>
          <w:rStyle w:val="myStyle"/>
        </w:rPr>
        <w:t xml:space="preserve">
	（2）、箍筋的接头应交错排列垂直放置；箍筋转角与竖向钢筋交叉点均应扎牢（箍筋平直部分与竖向钢筋交叉点可每隔一根互成梅花式扎牢）。绑扎箍筋时，铁线扣要相互成八字形绑扎。
</w:t>
      </w:r>
    </w:p>
    <w:p/>
    <w:p>
      <w:pPr/>
      <w:r>
        <w:rPr>
          <w:rStyle w:val="myStyle"/>
        </w:rPr>
        <w:t xml:space="preserve">
	（3）、柱筋绑扎时应吊线控制垂直度，并严格控制主筋间距。柱筋搭接处的箍筋及柱立筋应满扎，其余可梅花点绑扎。
</w:t>
      </w:r>
    </w:p>
    <w:p/>
    <w:p>
      <w:pPr/>
      <w:r>
        <w:rPr>
          <w:rStyle w:val="myStyle"/>
        </w:rPr>
        <w:t xml:space="preserve">
	（4）、下层柱的竖向钢筋露出楼面部分，宜用工具或柱箍将其收进一个柱筋直径，以利上层柱的钢筋搭接，并与上层梁板筋焊接，当上下层柱截面有变化时，其下层柱钢筋的露出部分，必须在绑扎梁钢筋之前，先行收分准确。梁与板：
</w:t>
      </w:r>
    </w:p>
    <w:p/>
    <w:p>
      <w:pPr/>
      <w:r>
        <w:rPr>
          <w:rStyle w:val="myStyle"/>
        </w:rPr>
        <w:t xml:space="preserve">
	（1）、纵向受力钢筋出现双层或多层排列时，两排钢筋之间应垫以直径25mm的短钢筋，如纵向钢筋直径大于25mm时，短钢筋直径规格与纵向钢筋相同规格。
</w:t>
      </w:r>
    </w:p>
    <w:p/>
    <w:p>
      <w:pPr/>
      <w:r>
        <w:rPr>
          <w:rStyle w:val="myStyle"/>
        </w:rPr>
        <w:t xml:space="preserve">
	（2）、箍筋的接头应交错设置，并与两根架立筋绑扎，悬臂飘梁则箍筋接头在下，其余做法与柱相同。梁主筋外角处与箍筋应满扎，其余可梅花点绑扎。
</w:t>
      </w:r>
    </w:p>
    <w:p/>
    <w:p>
      <w:pPr/>
      <w:r>
        <w:rPr>
          <w:rStyle w:val="myStyle"/>
        </w:rPr>
        <w:t xml:space="preserve">
	（3）、板的钢筋网绑扎与基础相同，但应注意板上部的负钢筋（面加筋）要防止被踩下；特别是雨蓬、挑檐、阳台、窗台等悬臂板，要严格控制负筋位置，在板根部与端部必须加设板凳铁，确保负筋的有效高度。
</w:t>
      </w:r>
    </w:p>
    <w:p/>
    <w:p>
      <w:pPr/>
      <w:r>
        <w:rPr>
          <w:rStyle w:val="myStyle"/>
        </w:rPr>
        <w:t xml:space="preserve">
	（4）、板、次梁与主梁交叉处，板的钢筋在上，次梁的钢筋在中层，主梁的钢筋在下，当有圈梁或垫梁时，主粱钢筋在上。
</w:t>
      </w:r>
    </w:p>
    <w:p/>
    <w:p>
      <w:pPr/>
      <w:r>
        <w:rPr>
          <w:rStyle w:val="myStyle"/>
        </w:rPr>
        <w:t xml:space="preserve">
	（5）、钢筋的绑扎接头应符合下列规定：
</w:t>
      </w:r>
    </w:p>
    <w:p/>
    <w:p>
      <w:pPr/>
      <w:r>
        <w:rPr>
          <w:rStyle w:val="myStyle"/>
        </w:rPr>
        <w:t xml:space="preserve">
	A、搭接长度的未端距钢筋弯折处，不得小于钢筋直径的10倍，接头不宜位于构件弯矩处。
</w:t>
      </w:r>
    </w:p>
    <w:p/>
    <w:p>
      <w:pPr/>
      <w:r>
        <w:rPr>
          <w:rStyle w:val="myStyle"/>
        </w:rPr>
        <w:t xml:space="preserve">
	B、受拉区域内，Ⅰ级钢筋绑扎接头的未端应做弯钩。
</w:t>
      </w:r>
    </w:p>
    <w:p/>
    <w:p>
      <w:pPr/>
      <w:r>
        <w:rPr>
          <w:rStyle w:val="myStyle"/>
        </w:rPr>
        <w:t xml:space="preserve">
	C、钢筋搭接处，应在中心和两端用铁丝扎牢。
</w:t>
      </w:r>
    </w:p>
    <w:p/>
    <w:p>
      <w:pPr/>
      <w:r>
        <w:rPr>
          <w:rStyle w:val="myStyle"/>
        </w:rPr>
        <w:t xml:space="preserve">
	D、受拉钢筋绑扎接头的搭接长度，应符合结构设计要求。
</w:t>
      </w:r>
    </w:p>
    <w:p/>
    <w:p>
      <w:pPr/>
      <w:r>
        <w:rPr>
          <w:rStyle w:val="myStyle"/>
        </w:rPr>
        <w:t xml:space="preserve">
	E、受力钢筋的混凝土保护层厚度，应符合结构设计要求。
</w:t>
      </w:r>
    </w:p>
    <w:p/>
    <w:p>
      <w:pPr/>
      <w:r>
        <w:rPr>
          <w:rStyle w:val="myStyle"/>
        </w:rPr>
        <w:t xml:space="preserve">
	（6）、板筋绑扎前须先按设计图要求间距弹线，按线绑扎，控制质量。
</w:t>
      </w:r>
    </w:p>
    <w:p/>
    <w:p>
      <w:pPr/>
      <w:r>
        <w:rPr>
          <w:rStyle w:val="myStyle"/>
        </w:rPr>
        <w:t xml:space="preserve">
	3、混凝土工程
</w:t>
      </w:r>
    </w:p>
    <w:p/>
    <w:p>
      <w:pPr/>
      <w:r>
        <w:rPr>
          <w:rStyle w:val="myStyle"/>
        </w:rPr>
        <w:t xml:space="preserve">
	混凝土的浇筑：
</w:t>
      </w:r>
    </w:p>
    <w:p/>
    <w:p>
      <w:pPr/>
      <w:r>
        <w:rPr>
          <w:rStyle w:val="myStyle"/>
        </w:rPr>
        <w:t xml:space="preserve">
	1）浇筑前应对模板浇水湿润，墙、柱模板的清扫口应在清除杂物及积水后再封闭。
</w:t>
      </w:r>
    </w:p>
    <w:p/>
    <w:p>
      <w:pPr/>
      <w:r>
        <w:rPr>
          <w:rStyle w:val="myStyle"/>
        </w:rPr>
        <w:t xml:space="preserve">
	2）混凝土浇筑的一般要求
</w:t>
      </w:r>
    </w:p>
    <w:p/>
    <w:p>
      <w:pPr/>
      <w:r>
        <w:rPr>
          <w:rStyle w:val="myStyle"/>
        </w:rPr>
        <w:t xml:space="preserve">
	（1）、浇筑竖向结构混凝土时，如浇筑高度超过3m时，应采用串筒、导管、溜槽或在模板侧面开门子洞。
</w:t>
      </w:r>
    </w:p>
    <w:p/>
    <w:p>
      <w:pPr/>
      <w:r>
        <w:rPr>
          <w:rStyle w:val="myStyle"/>
        </w:rPr>
        <w:t xml:space="preserve">
	（2）、使用插入式振动器应快插慢拔，插点要均匀排列，逐点移动，按顺序进行，不得遗漏，做到均匀振实。移动问距不大于振动棒作用半径的1.5倍（一般为300∽400mm）。振捣上一层时应插入下层混凝土面50mm，以消除两层间的接缝。平板振动器的移动间距应能保证振动器的平板覆盖已振实部分边缘。
</w:t>
      </w:r>
    </w:p>
    <w:p/>
    <w:p>
      <w:pPr/>
      <w:r>
        <w:rPr>
          <w:rStyle w:val="myStyle"/>
        </w:rPr>
        <w:t xml:space="preserve">
	（3）、浇筑混凝土连续进行。在前层混凝土初凝之前，将次层混凝土浇筑完毕。问歇的最长时间应按所有水泥品种及混凝土初凝条件确定一般超过2小时应按施工缝处理。
</w:t>
      </w:r>
    </w:p>
    <w:p/>
    <w:p>
      <w:pPr/>
      <w:r>
        <w:rPr>
          <w:rStyle w:val="myStyle"/>
        </w:rPr>
        <w:t xml:space="preserve">
	（4）、浇筑混凝土时应派专人经常观察模板钢筋、预留孔洞、预埋件、插筋等有无位移变形或堵塞情况，发现问题应立即停止浇灌，并应在已浇筑的混凝土上初凝前修整完毕。
</w:t>
      </w:r>
    </w:p>
    <w:p/>
    <w:p>
      <w:pPr/>
      <w:r>
        <w:rPr>
          <w:rStyle w:val="myStyle"/>
        </w:rPr>
        <w:t xml:space="preserve">
	4、砌体工程
</w:t>
      </w:r>
    </w:p>
    <w:p/>
    <w:p>
      <w:pPr/>
      <w:r>
        <w:rPr>
          <w:rStyle w:val="myStyle"/>
        </w:rPr>
        <w:t xml:space="preserve">
	砖墙的施工顺序一般为：弹划平面线→检查柱、墙上的预留连结筋，遗留的必须补齐→砌筑→安装或现浇门窗过梁→顶部砌体。
</w:t>
      </w:r>
    </w:p>
    <w:p/>
    <w:p>
      <w:pPr/>
      <w:r>
        <w:rPr>
          <w:rStyle w:val="myStyle"/>
        </w:rPr>
        <w:t xml:space="preserve">
	（1）、排砖撂底：一般外墙第一皮砖撂底时，横墙应排丁砖，前后纵墙应排顺砖。根据已弹出的窗门洞位置墨线，核对门窗间墙、附墙柱（垛）的长度尺寸是否符合排砖模，如若不合模数时，则要考虑好砍砖及排放的计划。所砍的砖或丁砖应排在窗口中间、附墙柱（垛）旁或其他不明显的部位。
</w:t>
      </w:r>
    </w:p>
    <w:p/>
    <w:p>
      <w:pPr/>
      <w:r>
        <w:rPr>
          <w:rStyle w:val="myStyle"/>
        </w:rPr>
        <w:t xml:space="preserve">
	（2）、挂线：砌筑一砖厚及以下者，采用单面挂线；砌筑一砖半厚及以上者，必须双层挂线。如果长墙几个人同时砌筑共用一根通线，中间应设几个支线点；小线要拉紧平直，每皮砖都要穿线看平，使水平缝均匀一致，平直通顺。
</w:t>
      </w:r>
    </w:p>
    <w:p/>
    <w:p>
      <w:pPr/>
      <w:r>
        <w:rPr>
          <w:rStyle w:val="myStyle"/>
        </w:rPr>
        <w:t xml:space="preserve">
	（3）、砌砖：砌砖宜采用挤浆法，或采用三一砌砖法。三一砌砖法的操作要领是一铲灰、一块砖、一挤揉，并随手将挤出的砂浆刮去。操作时砖块要放平、跟线。砌筑操作过程中，以分段控制游丁走缝和乱缝。经常进行自检，如发现有偏差，应随时纠正，严禁事后采用撞砖纠正。应随砌随将溢出砖墙面的灰迹块刮除。内外墙的转角处严禁留直搓，其他临时间断处，留搓的做法必须符合施工规范的规定。
</w:t>
      </w:r>
    </w:p>
    <w:p/>
    <w:p>
      <w:pPr/>
      <w:r>
        <w:rPr>
          <w:rStyle w:val="myStyle"/>
        </w:rPr>
        <w:t xml:space="preserve">
	五、收获与感想
</w:t>
      </w:r>
    </w:p>
    <w:p/>
    <w:p>
      <w:pPr/>
      <w:r>
        <w:rPr>
          <w:rStyle w:val="myStyle"/>
        </w:rPr>
        <w:t xml:space="preserve">
	我坚信通过这一段时间的实习，所获得的实践经验对我终身受益，在我毕业后的实际工作中将不断的得到验证，我会不断的理解和体会实习中所学到的知识。
</w:t>
      </w:r>
    </w:p>
    <w:p/>
    <w:p>
      <w:pPr>
        <w:jc w:val="center"/>
      </w:pPr>
      <w:r>
        <w:rPr>
          <w:rStyle w:val="myStyleh4"/>
        </w:rPr>
        <w:t xml:space="preserve">大学生毕业顶岗实习报告范文2000字【二】</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大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最后要感谢我的xx学院，一直以来对我的培养，感谢全体老师的栽培，感谢四年来我身边的良师益友。是你们在我身边帮助我成长，谢谢你们。
</w:t>
      </w:r>
    </w:p>
    <w:p/>
    <w:p>
      <w:pPr>
        <w:jc w:val="center"/>
      </w:pPr>
      <w:r>
        <w:rPr>
          <w:rStyle w:val="myStyleh4"/>
        </w:rPr>
        <w:t xml:space="preserve">大学生毕业顶岗实习报告范文2000字【三】</w:t>
      </w:r>
    </w:p>
    <w:p/>
    <w:p>
      <w:pPr/>
      <w:r>
        <w:rPr>
          <w:rStyle w:val="myStyle"/>
        </w:rPr>
        <w:t xml:space="preserve">
	我第一次真正的踏上社会，开始了两个月的工作实习体验生涯。时间不长，体会甚多。明白了那句读万里书，不如行万里路的深刻体会，也许在此时此刻的我，真实的将实习当做工作了吧。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liuXue86.Com，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的！紧张的两个星期的实习生活结束了，在这两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化妆品的货号，大小，颜色，价位。做到烂熟于心。学会面对不同的顾客，采用不同的推介技巧。力争让每一位顾客都能买到自己称心如意的商品，更力争增加销售数量，提高销售业绩。
</w:t>
      </w:r>
    </w:p>
    <w:p/>
    <w:p>
      <w:pPr/>
      <w:r>
        <w:rPr>
          <w:rStyle w:val="myStyle"/>
        </w:rPr>
        <w:t xml:space="preserve">
	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
</w:t>
      </w:r>
    </w:p>
    <w:p/>
    <w:p>
      <w:pPr/>
      <w:r>
        <w:rPr>
          <w:rStyle w:val="myStyle"/>
        </w:rPr>
        <w:t xml:space="preserve">
	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会计实习中，我可谓受益非浅。仅仅的二个月实习，我将受益终生。
</w:t>
      </w:r>
    </w:p>
    <w:p/>
    <w:p>
      <w:pPr/>
      <w:r>
        <w:rPr>
          <w:rStyle w:val="myStyle"/>
        </w:rPr>
        <w:t xml:space="preserve">
	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
</w:t>
      </w:r>
    </w:p>
    <w:p/>
    <w:p>
      <w:pPr>
        <w:jc w:val="center"/>
      </w:pPr>
      <w:r>
        <w:rPr>
          <w:rStyle w:val="myStyleh4"/>
        </w:rPr>
        <w:t xml:space="preserve">大学生毕业顶岗实习报告范文2000字【四】</w:t>
      </w:r>
    </w:p>
    <w:p/>
    <w:p>
      <w:pPr/>
      <w:r>
        <w:rPr>
          <w:rStyle w:val="myStyle"/>
        </w:rPr>
        <w:t xml:space="preserve">
	一转眼实习生活过去了，除了回忆外，它留给我更为宝贵的财富是自身价值的初步提高。我从中学到了很多关于做人、做事、做学问的能力。走入工作岗位后，我才深刻地体会到了工作的艰辛和生存的不易，才发现自己知识的浅薄和与人相处的方法的欠缺，由此带来从未有过的紧迫感。回顾整个实习经历，我针对实习方面的一些问题，如实习单位和岗位的具体情况，实习内容及过程，以及实习的收获与体会，做了以下必要的总结。
</w:t>
      </w:r>
    </w:p>
    <w:p/>
    <w:p>
      <w:pPr/>
      <w:r>
        <w:rPr>
          <w:rStyle w:val="myStyle"/>
        </w:rPr>
        <w:t xml:space="preserve">
	一、实习单位及岗位简介
</w:t>
      </w:r>
    </w:p>
    <w:p/>
    <w:p>
      <w:pPr/>
      <w:r>
        <w:rPr>
          <w:rStyle w:val="myStyle"/>
        </w:rPr>
        <w:t xml:space="preserve">
	（一）实习单位的简介
</w:t>
      </w:r>
    </w:p>
    <w:p/>
    <w:p>
      <w:pPr/>
      <w:r>
        <w:rPr>
          <w:rStyle w:val="myStyle"/>
        </w:rPr>
        <w:t xml:space="preserve">
	xx文体用品商店是一家专门从事批发、零售各种日常文体、办公用品的小型文体批发商店。创店十余年来，企业经营者本着“勤勤恳恳、兢兢业业”的企业精神和服务态度，致力于提供优质商品和服务，受到了顾客和新老客户的一致好评。
</w:t>
      </w:r>
    </w:p>
    <w:p/>
    <w:p>
      <w:pPr/>
      <w:r>
        <w:rPr>
          <w:rStyle w:val="myStyle"/>
        </w:rPr>
        <w:t xml:space="preserve">
	（二）实习岗位的简介
</w:t>
      </w:r>
    </w:p>
    <w:p/>
    <w:p>
      <w:pPr/>
      <w:r>
        <w:rPr>
          <w:rStyle w:val="myStyle"/>
        </w:rPr>
        <w:t xml:space="preserve">
	实习期间，我主要在商店担任的是出纳岗位，主要负责收取现金，完成收付手续和银行结算业务；办理银行存款、取款和转帐结算业务；登记现金和银行存款日记帐，做到月结日清，保证帐证相符、帐款相符、帐帐相符，发现差错及时查清更正；审核报销单据、发票等原始凭证；妥善保管现金、有关印章、空白支票和收据。
</w:t>
      </w:r>
    </w:p>
    <w:p/>
    <w:p>
      <w:pPr/>
      <w:r>
        <w:rPr>
          <w:rStyle w:val="myStyle"/>
        </w:rPr>
        <w:t xml:space="preserve">
	二、实习单位所面临的问题及处理方案
</w:t>
      </w:r>
    </w:p>
    <w:p/>
    <w:p>
      <w:pPr/>
      <w:r>
        <w:rPr>
          <w:rStyle w:val="myStyle"/>
        </w:rPr>
        <w:t xml:space="preserve">
	（1）实习单位所面临的问题
</w:t>
      </w:r>
    </w:p>
    <w:p/>
    <w:p>
      <w:pPr/>
      <w:r>
        <w:rPr>
          <w:rStyle w:val="myStyle"/>
        </w:rPr>
        <w:t xml:space="preserve">
	文体批发一直被人认为是高利润行业。但十年来，从当初的垄断经营，到现在行业性批发市场林立、文具连锁公司纷纷进驻xx，整个市场格局已经发生了很大改变。传统小型文体批发商店面临着更加激烈的市场竞争。一些大公司在采购的时候还是会到大型的文体批发市场，毕竟那里商品价格低、商品齐全。在竞争日趋激烈的市场竞争中，如何才能稳住脚、经营好，是小型文体商店经营者需要面对的最为重要的问题。
</w:t>
      </w:r>
    </w:p>
    <w:p/>
    <w:p>
      <w:pPr/>
      <w:r>
        <w:rPr>
          <w:rStyle w:val="myStyle"/>
        </w:rPr>
        <w:t xml:space="preserve">
	（2）处理方案
</w:t>
      </w:r>
    </w:p>
    <w:p/>
    <w:p>
      <w:pPr/>
      <w:r>
        <w:rPr>
          <w:rStyle w:val="myStyle"/>
        </w:rPr>
        <w:t xml:space="preserve">
	方案一兼做零售
</w:t>
      </w:r>
    </w:p>
    <w:p/>
    <w:p>
      <w:pPr/>
      <w:r>
        <w:rPr>
          <w:rStyle w:val="myStyle"/>
        </w:rPr>
        <w:t xml:space="preserve">
	鉴于小型批发商店很难和大型的专业批发市场等进行竞争，所以为了争取客源，除了大方向做批发外，也需兼做零售。零售主要是针对附近xx路的中学生和小学生们。即使每个月的文体零售销量并不是特别大，但是文体的单品毛利润相对批发要高出不少，所以利润空间有较大的弹性。而如果批发的话，文体店一般都会提供电话订购以及免费送货服务。
</w:t>
      </w:r>
    </w:p>
    <w:p/>
    <w:p>
      <w:pPr/>
      <w:r>
        <w:rPr>
          <w:rStyle w:val="myStyle"/>
        </w:rPr>
        <w:t xml:space="preserve">
	方案二根据顾客进货定价
</w:t>
      </w:r>
    </w:p>
    <w:p/>
    <w:p>
      <w:pPr/>
      <w:r>
        <w:rPr>
          <w:rStyle w:val="myStyle"/>
        </w:rPr>
        <w:t xml:space="preserve">
	调研市场内的几家文体用品批发店铺，发现各家店中的文具和办公用品都比较齐全，在产品上并没有太大的区别，关键的区别是产品价位的高低。来我们店的顾客一般是些公司，他们来批发时看重质地和外观。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2023-09-30T10:32:34+08:00</dcterms:created>
  <dcterms:modified xsi:type="dcterms:W3CDTF">2023-09-30T10:32:34+08:00</dcterms:modified>
</cp:coreProperties>
</file>

<file path=docProps/custom.xml><?xml version="1.0" encoding="utf-8"?>
<Properties xmlns="http://schemas.openxmlformats.org/officeDocument/2006/custom-properties" xmlns:vt="http://schemas.openxmlformats.org/officeDocument/2006/docPropsVTypes"/>
</file>