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医院科室的工作计划范文</w:t>
      </w:r>
    </w:p>
    <w:p/>
    <w:p/>
    <w:p>
      <w:pPr/>
      <w:r>
        <w:rPr>
          <w:rStyle w:val="myStyle"/>
        </w:rPr>
        <w:t xml:space="preserve">　　严格院外进修、实习人员管理 在接受德州卫校、现代医学院、杏林医学院、泰安医学院等高校实习生以及各乡镇卫生院进修人员的同时进一步加强组织纪律性的管理，并强调其基础知识、基本理论和基本技能的训练。下文是由工作计划网为你整理的工作计划范文。欢迎参考。</w:t>
      </w:r>
    </w:p>
    <w:p/>
    <w:p>
      <w:pPr/>
      <w:r>
        <w:rPr>
          <w:rStyle w:val="myStyle"/>
        </w:rPr>
        <w:t xml:space="preserve">　　⒈统一思想，提高认识，深入贯彻落实十八大以及十八届三中全会的重要精神，是xx年我院党委的首要政治任务。要继续组织党员干部和职工认真学习，深刻领会十八届三中全会精神，党委中心组要带头学、深入学，重点学，积极的开拓创新 ，求真务实上下功夫。</w:t>
      </w:r>
    </w:p>
    <w:p/>
    <w:p>
      <w:pPr/>
      <w:r>
        <w:rPr>
          <w:rStyle w:val="myStyle"/>
        </w:rPr>
        <w:t xml:space="preserve">　　⒉加强党委班子建设，大兴求真务实之风。</w:t>
      </w:r>
    </w:p>
    <w:p/>
    <w:p>
      <w:pPr/>
      <w:r>
        <w:rPr>
          <w:rStyle w:val="myStyle"/>
        </w:rPr>
        <w:t xml:space="preserve">　　要务实为民，在工作中，不提空口号，不做表面文章 ，搞花架子，要把院党委班子建设成带领群众不断开创医院工作新局面的坚强 领导集体。在增强班子的凝聚力上形成合力，大胆承担责任 ，充分发挥班子的主动能动力。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2023-05-20T04:21:29+08:00</dcterms:created>
  <dcterms:modified xsi:type="dcterms:W3CDTF">2023-05-20T04:21:29+08:00</dcterms:modified>
</cp:coreProperties>
</file>

<file path=docProps/custom.xml><?xml version="1.0" encoding="utf-8"?>
<Properties xmlns="http://schemas.openxmlformats.org/officeDocument/2006/custom-properties" xmlns:vt="http://schemas.openxmlformats.org/officeDocument/2006/docPropsVTypes"/>
</file>