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2023届山东省高考模拟检测（四）语文试题 2023山东省高考人数</w:t>
      </w:r>
    </w:p>
    <w:p/>
    <w:p/>
    <w:p>
      <w:pPr/>
      <w:r>
        <w:rPr>
          <w:rStyle w:val="myStyle"/>
        </w:rPr>
        <w:t xml:space="preserve"/>
      </w:r>
    </w:p>
    <w:p/>
    <w:p>
      <w:pPr/>
      <w:r>
        <w:rPr>
          <w:rStyle w:val="myStyle"/>
        </w:rPr>
        <w:t xml:space="preserve">一、非连续性文本阅读阅读下面的文字,完成下面小题材料一不知中国画理，无以言中国园林中国画与古代建筑之间，存在着干丝万缕的联系绘画和建筑的关系在界画这里形成了一个微妙的交汇点界画发祥之时带有建筑草图的影子，它以描绘建筑物或者各种精致器物为艺术表现形式，绘制过程中通常需要用界尺来辅助画笔，勾勒建筑物或者器物的轮廓线由于科学、形象地载录了以建筑及桥梁、舟车等为对象的古代生活原貌，早期界画的使用价值、档案价值或许更大于审美价值，一些早已消失于大火或历史云烟中的中国木质古建，得以如纸上纪念碑一样,被后世铭记、想象和怀念据《历代名画记》记载，唐朝时官至工部尚书的阎立本既亲自参与设计图的绘制，又熟谙于山水从他开始，建筑设计中的山水渐渐从原来的宫观效果图中独立出来，成为单纯的山水画中国古典园林正是以山水的画境为骨架的山水画与古典园林建造，都基于人们想要亲近自然的愿望造园大师计成为高官严嵩修建别墅庭院〃积香炉时，把严大人扔给他的两句宋词梨花院落溶溶月，柳絮池塘淡淡风筑出满目风情唐代诗人王维，不仅创作了画中有诗”的山水画、诗中有画”的山水诗，还筑建了诗画结合的物质实体”辗I川别业所谓善画文胡桃肉，七个铜板云片糕，拿回家来用糕包裹胡桃肉，闭了眼睛塞进嘴里，嚼起来味道和松江胡桃云片完全一样我想念松江胡桃云片，是为了想看至少，半是为了想看，半是为了想吃若要说吃，我吃这种糕是并用了眼睛和嘴巴的我们中国的市上，仅用嘴巴吃的东西太多了因此我拿薪水的十二分之一来按星期致送松江的糕店，我在江湾的窗际遥遥地想念松江的胡桃云片我希望中国到处的市上，并用眼睛和嘴巴来吃的东西渐渐多起来不但嘴吃的东西，身体各部所用的东西，也都要教眼睛参加进去才好我又希望中国到处的市上，并用眼睛和身体来用的东西也渐渐多起来（有删改）</w:t>
      </w:r>
    </w:p>
    <w:p/>
    <w:p>
      <w:pPr/>
      <w:r>
        <w:rPr>
          <w:rStyle w:val="myStyle"/>
        </w:rPr>
        <w:t xml:space="preserve">6.下列对文章思想内容的分析与概括，不正确的一项是（）A.文章第二段介绍了写作背景，作者在紧张压抑的时代环境下甜蜜地联想到胡桃云片，体现了作者对美好生活的向往B.第三段通过写作者经过茶食店必买云片糕、店员与作者的默契以及糕钱所占每月薪水的份额等，体现了作者对云片糕的喜爱C.作者起初说云片二字是对〃糕的色彩、形状的印象的描写，用来形容白如云薄如片的糕很适合，但随后又否定了这个观点D.倒数第二段运用了想象，作者设想读者对自己提出质疑，然后回答，点出了作者想念松江的胡桃云片的原因</w:t>
      </w:r>
    </w:p>
    <w:p/>
    <w:p>
      <w:pPr/>
      <w:r>
        <w:rPr>
          <w:rStyle w:val="myStyle"/>
        </w:rPr>
        <w:t xml:space="preserve">7.下列对文章艺术特点的理解与鉴赏，不正确的一项是（）A.文章第一段十分简短，却有统摄全篇的作用，作者说想写一篇随感，马上就想到了胡桃云片，表现了作者对胡桃云片的喜爰之情B.说出来真觉得有些惭愧〃且听我说〃等语言，极富生活气息，同时也可以拉近作者与读者之间的距离C.文章中引用了古人诗句白云一片去悠悠”来表现云片之名的高雅〃,生动形象，也增添了文章的诗意，使文章更有韵味D.文章结尾部分，作者直抒胸臆，用我希望……我又希望……”表达了自己希望人们的生活越来越好的愿望</w:t>
      </w:r>
    </w:p>
    <w:p/>
    <w:p>
      <w:pPr/>
      <w:r>
        <w:rPr>
          <w:rStyle w:val="myStyle"/>
        </w:rPr>
        <w:t xml:space="preserve">8.丰子恺是中国著名画家，其散文也充满画面感，文章是如何体现的？</w:t>
      </w:r>
    </w:p>
    <w:p/>
    <w:p>
      <w:pPr/>
      <w:r>
        <w:rPr>
          <w:rStyle w:val="myStyle"/>
        </w:rPr>
        <w:t xml:space="preserve">9.有人说《胡桃云片》里藏着-一个恬静淡泊，从容雅致”的丰子恺,结合文章谈谈你的理解</w:t>
      </w:r>
    </w:p>
    <w:p/>
    <w:p>
      <w:pPr/>
      <w:r>
        <w:rPr>
          <w:rStyle w:val="myStyle"/>
        </w:rPr>
        <w:t xml:space="preserve">三、文言文阅读阅读下面的文言文,完成下面小题武来归明年，上官桀子安与桑弘羊及燕王、盖主谋反武子男元与安有谋，坐死初桀安与大将军霍光争权数疏光过失予燕王令上书告之又言苏武使匈奴二十年不降还乃为典属国大将军长史无功劳为搜粟都尉光颛权自恣及燕王等反诛，穷治党与，武素与桀、弘羊有旧，数为燕王所讼，子又在谋中，廷尉奏请逮捕武霍光寝其奏，免武官数年，昭帝崩，武以故二千石与计谋立宣帝，赐爵关内侯，食邑三百户久之,卫将军张安世荐武明习故事，奉使不辱命，先帝以为遗言宣帝即时召武待诏宦者署，数进见，复为右曹典属国以武著节老臣，令朝朔望，号称祭酒，甚优宠之武所得赏赐，尽以施予昆弟故人，家不余财皇后父平恩侯、帝舅平昌侯、乐昌侯、车骑将军韩增、丞相魏相、御史大夫丙吉，皆敬重武武年老，子前坐事死，上闵之，问左右武在匈奴久，岂有子乎？武因平恩侯自白前发匈奴时，胡妇适产一子通国，有声问来，愿因使者致金帛赎之上许焉后诵国随使者至，上以为郎又以武弟子为右曹武年八十有余，神爵二年病卒甘露三年，单于始入朝上思股肱之美，乃图画其人于麒麟阁，法其形貌，署其官爵、姓名</w:t>
      </w:r>
    </w:p>
    <w:p/>
    <w:p>
      <w:pPr/>
      <w:r>
        <w:rPr>
          <w:rStyle w:val="myStyle"/>
        </w:rPr>
        <w:t xml:space="preserve">10.下列对文中画波浪线部分的断句，正确的一项是（）A.初/桀/安与大将军霍光争权/数疏光过失/予燕王令/上书告之/又言苏武使匈奴二十年/不降/还乃为典属国/大将军长史无功劳为搜粟都尉/光颛权自恣B.初/桀/安与大将军霍光争权/数疏光过失予燕王/令上书告之/又言苏武使匈奴二十年不降/还乃为典属国/大将军长史无功劳/为搜粟都尉/光颛权自恣C.初/桀安与大将军霍光争权/数疏光过失/予燕王令/上书告之/又言苏武使匈奴二十年/不降/还乃为典属国/大将军长史无功劳为搜粟都尉/光颛权自恣D.初/桀安与大将军霍光争权/数疏光过失予燕王令上书告之/又言苏武使匈奴二十年不降/还乃为典属国/大将军长史无功劳为搜粟都尉/光颛权自恣</w:t>
      </w:r>
    </w:p>
    <w:p/>
    <w:p>
      <w:pPr/>
      <w:r>
        <w:rPr>
          <w:rStyle w:val="myStyle"/>
        </w:rPr>
        <w:t xml:space="preserve">11.下列对文中加点词语的相关内容的解说，不正确的一项是（）A.崩，古代把天子的死看得很重，常用山塌下来比喻，由此从周代开始帝王死称崩B.朔望，古代对农历一个月中某些特殊的日子有特定的名称农历每月第一日叫朔，十五日叫望，十六日为“既望，最后一天为晦C.祭酒，本为祭祀风俗，后引为宴席礼仪在古时也常常引人官名，意为首席，主管较为闻名的有国子祭酒、军事祭酒等文中指祭祀D.左右，古代指在旁侍候的人，近侍或者在书信中称对方，不直称其人，仅称他的左右以示尊敬</w:t>
      </w:r>
    </w:p>
    <w:p/>
    <w:p>
      <w:pPr/>
      <w:r>
        <w:rPr>
          <w:rStyle w:val="myStyle"/>
        </w:rPr>
        <w:t xml:space="preserve">12.下列对原文有关内容的概括和分析，不正确的一项是A.苏武回国后，虽然他受燕王谋反事件的牵连而被捕，但是霍光把刑狱官的奏章搁置起来,只免去了苏武的官职B.因为苏武是节操显著的老臣，所以宣帝只令他每月的初一和十五两日入朝，尊称他为德高望重的“祭酒，非常优宠他C.因为卫将军张安世说苏武通达熟悉朝章典故，出使不辱君命，昭帝遗言也曾讲到苏武的这两点长处，所以宣帝又让苏武做了右曹典属国D.皇帝很思念那些辅佐得力的臣子，就让人仿照他们的相貌画像，并题写了他们的官爵姓名，苏武就是其中的一位</w:t>
      </w:r>
    </w:p>
    <w:p/>
    <w:p>
      <w:pPr/>
      <w:r>
        <w:rPr>
          <w:rStyle w:val="myStyle"/>
        </w:rPr>
        <w:t xml:space="preserve">13.把文中画横线的句子翻译成现代汉语1奉使不辱命,先帝以为遗言2武所得赏赐，尽以施予昆弟故人，家不余财</w:t>
      </w:r>
    </w:p>
    <w:p/>
    <w:p>
      <w:pPr/>
      <w:r>
        <w:rPr>
          <w:rStyle w:val="myStyle"/>
        </w:rPr>
        <w:t xml:space="preserve">14.甘露三年，汉宣帝刘询因匈奴归降大汉，回忆往昔辅佐有功之臣,乃令人画十一名功臣图像于麒麟阁以示纪念和表扬简单谈谈为表彰功臣而修建的阁还有哪些？</w:t>
      </w:r>
    </w:p>
    <w:p/>
    <w:p>
      <w:pPr/>
      <w:r>
        <w:rPr>
          <w:rStyle w:val="myStyle"/>
        </w:rPr>
        <w:t xml:space="preserve">四、古代诗歌阅读阅读下面这首宋诗,完成下面小题送湖南部曲</w:t>
      </w:r>
    </w:p>
    <w:p/>
    <w:p>
      <w:pPr/>
      <w:r>
        <w:rPr>
          <w:rStyle w:val="myStyle"/>
        </w:rPr>
        <w:t xml:space="preserve">①辛弃疾青衫匹马万人呼，幕府当年急急符</w:t>
      </w:r>
    </w:p>
    <w:p/>
    <w:p>
      <w:pPr/>
      <w:r>
        <w:rPr>
          <w:rStyle w:val="myStyle"/>
        </w:rPr>
        <w:t xml:space="preserve">②愧我明珠成慧琪:</w:t>
      </w:r>
    </w:p>
    <w:p/>
    <w:p>
      <w:pPr/>
      <w:r>
        <w:rPr>
          <w:rStyle w:val="myStyle"/>
        </w:rPr>
        <w:t xml:space="preserve">③，负君赤手缚於菟</w:t>
      </w:r>
    </w:p>
    <w:p/>
    <w:p>
      <w:pPr/>
      <w:r>
        <w:rPr>
          <w:rStyle w:val="myStyle"/>
        </w:rPr>
        <w:t xml:space="preserve">④观书老眼明如镜，论事惊人胆满躯万里云霄送君去，不妨风雨破吾庐【注释】</w:t>
      </w:r>
    </w:p>
    <w:p/>
    <w:p>
      <w:pPr/>
      <w:r>
        <w:rPr>
          <w:rStyle w:val="myStyle"/>
        </w:rPr>
        <w:t xml:space="preserve">①部曲即部属古代大将的军营都设有各司其事的属官，称之为部曲</w:t>
      </w:r>
    </w:p>
    <w:p/>
    <w:p>
      <w:pPr/>
      <w:r>
        <w:rPr>
          <w:rStyle w:val="myStyle"/>
        </w:rPr>
        <w:t xml:space="preserve">②急急符紧急命令</w:t>
      </w:r>
    </w:p>
    <w:p/>
    <w:p>
      <w:pPr/>
      <w:r>
        <w:rPr>
          <w:rStyle w:val="myStyle"/>
        </w:rPr>
        <w:t xml:space="preserve">③慧葭语出《后汉书?马援传》,马援从交趾还，载一车慧米，有人告发他私载一车珍珠后世用“慧故明珠”指因涉嫌而受诽谤的人</w:t>
      </w:r>
    </w:p>
    <w:p/>
    <w:p>
      <w:pPr/>
      <w:r>
        <w:rPr>
          <w:rStyle w:val="myStyle"/>
        </w:rPr>
        <w:t xml:space="preserve">④於菟楚人〃谓虎於菟，即虎的别称</w:t>
      </w:r>
    </w:p>
    <w:p/>
    <w:p>
      <w:pPr/>
      <w:r>
        <w:rPr>
          <w:rStyle w:val="myStyle"/>
        </w:rPr>
        <w:t xml:space="preserve">15.对全诗进行赏析不正确的项是A.诗的第一句中〃万人呼〃采用侧面描写的手法，突出了部属的勇猛形象B.</w:t>
      </w:r>
    </w:p>
    <w:p/>
    <w:p>
      <w:pPr/>
      <w:r>
        <w:rPr>
          <w:rStyle w:val="myStyle"/>
        </w:rPr>
        <w:t xml:space="preserve">三、四句暗示自己遭谗言而去职，有负部曲战功，点明负君而愧之因C.</w:t>
      </w:r>
    </w:p>
    <w:p/>
    <w:p>
      <w:pPr/>
      <w:r>
        <w:rPr>
          <w:rStyle w:val="myStyle"/>
        </w:rPr>
        <w:t xml:space="preserve">五、六句夸赞部曲年纪虽老而眼光明亮，谈论国事能仗义执言，胆量惊人D.诗人借写为部曲送行，表达了对现实的感慨，既有豁达之情，也有不平之气</w:t>
      </w:r>
    </w:p>
    <w:p/>
    <w:p>
      <w:pPr/>
      <w:r>
        <w:rPr>
          <w:rStyle w:val="myStyle"/>
        </w:rPr>
        <w:t xml:space="preserve">16.本诗的尾联表现了诗人怎样的思想情感？请简要分析</w:t>
      </w:r>
    </w:p>
    <w:p/>
    <w:p>
      <w:pPr/>
      <w:r>
        <w:rPr>
          <w:rStyle w:val="myStyle"/>
        </w:rPr>
        <w:t xml:space="preserve">五、情景默写</w:t>
      </w:r>
    </w:p>
    <w:p/>
    <w:p>
      <w:pPr/>
      <w:r>
        <w:rPr>
          <w:rStyle w:val="myStyle"/>
        </w:rPr>
        <w:t xml:space="preserve">17.补写出下列句子中的空缺部分1如果要形容某户人家家门衰微、福分浅薄、人丁不旺，我们可以引用李密《陈情表》中的__________________________两句，既贴切，又有文采2在王实甫的《长亭送别【正宫】【端正好］》中，______________两句，一问一答,以泪染枫林的夸张说法表现出离人的悲伤心情3空作为诗词中的常用字，意蕴丰富在古代的诗词中，带有“空〃字并抒发作者或孤寂落寞、或悲愤愁苦的诗句很多，如_____________________</w:t>
      </w:r>
    </w:p>
    <w:p/>
    <w:p>
      <w:pPr/>
      <w:r>
        <w:rPr>
          <w:rStyle w:val="myStyle"/>
        </w:rPr>
        <w:t xml:space="preserve">六、选择题组阅读下面的文字,完成下面小题戏曲既需要传承也需要创新，这是业内的基本共识然而，近年来由于一些创新尝试未收到理想效果，有人就将创新和继承对立起来，认为戏曲不必创新尤其是昆曲等戏曲艺术进入世界非物质文化遗产名录之后,创新在某些人那里几乎成了贬义词1O随着时代的发展变化，戏曲艺术不断被赋予新的内涵如果一直固守原有形态，只强调复制和模仿，戏曲恐怕早在数百年前就2了突破前人、大胆创新，这是各个时代取得伟大成就的艺术家的共性诚如某戏剧评论家所言，没有一位3的京剧名伶是靠模仿或重复而成就自己的京剧大师梅兰芳，以坚定的信念和博大的胸怀为京剧改革作出巨大贡献他眼界开阔,4，除唱腔、表演技巧之外，还从化妆、灯光、服装、舞蹈、剧目创作等多个方面进行了大量的探索，可谓剧剧有创新，剧剧有新腔〃尚小云、荀慧生、于连泉等人，也是因为具有超越前人的理想和切实的努力，不满足于停留在雷池之内5学生，才能够在强大的保守情绪的笼罩下突破藩篱，从而成为新流派的创始人当然,戏曲的创新必须以传承为基础，是传承中的创新，而不是眼花缭乱甚至任性妄为的创新，才能探索出一条能够被大多数观众接受的创新之路来</w:t>
      </w:r>
    </w:p>
    <w:p/>
    <w:p>
      <w:pPr/>
      <w:r>
        <w:rPr>
          <w:rStyle w:val="myStyle"/>
        </w:rPr>
        <w:t xml:space="preserve">18.下列在文中括号内补写的语句，最恰当的一项是A.当代戏曲的发展，被创新精神的缺失所制约B.当代戏曲的发展，因创新精神的缺失而被制约C.创新精神的缺失，制约了当代戏曲的发展D.创新精神的缺失，对当代戏曲发展起了制约作用</w:t>
      </w:r>
    </w:p>
    <w:p/>
    <w:p>
      <w:pPr/>
      <w:r>
        <w:rPr>
          <w:rStyle w:val="myStyle"/>
        </w:rPr>
        <w:t xml:space="preserve">19.依次填入文中横线上的成语，全都恰当的一项是A.寿终正寝名噪一时兼容并蓄照猫画虎B.无疾而终名垂青史兼容并蓄按图索骥C.寿终正寝名垂青史博采众长照猫画虎D.无疾而终名噪一时博采众长按图索骥</w:t>
      </w:r>
    </w:p>
    <w:p/>
    <w:p>
      <w:pPr/>
      <w:r>
        <w:rPr>
          <w:rStyle w:val="myStyle"/>
        </w:rPr>
        <w:t xml:space="preserve">20.文中画横线的部分有语病，下列修改最恰当的一项是A.而不是眼花缭乱甚至任性妄为的创新，这样才能探索出一条能够被大多数观众接受的创新之路来B.而不是令人眼花缭乱甚至任性妄为的创新，这样才能探索出一条能够被大多数观众接受的创新之路来C.而不是令人眼花缭乱甚至任性妄为的创新，才能探索出一条能够都被大多数观众接受的创新之路来D.而不是眼花缭乱甚至任性妄为的创新，这样我们才能探索出一条能都够被大多数观众接受的创新之路来</w:t>
      </w:r>
    </w:p>
    <w:p/>
    <w:p>
      <w:pPr/>
      <w:r>
        <w:rPr>
          <w:rStyle w:val="myStyle"/>
        </w:rPr>
        <w:t xml:space="preserve">七、语言表达</w:t>
      </w:r>
    </w:p>
    <w:p/>
    <w:p>
      <w:pPr/>
      <w:r>
        <w:rPr>
          <w:rStyle w:val="myStyle"/>
        </w:rPr>
        <w:t xml:space="preserve">21.阅读下面的文字，完成小题特发性脊柱侧弯和姿势性脊柱侧弯是青少年比较常见的疾病前者发病原因尚不清楚，后者</w:t>
      </w:r>
    </w:p>
    <w:p/>
    <w:p>
      <w:pPr/>
      <w:r>
        <w:rPr>
          <w:rStyle w:val="myStyle"/>
        </w:rPr>
        <w:t xml:space="preserve">①相关调查结果显示，在校中小学生中有很大部分存在坐在椅前半部，上身前倾”等不良坐姿除了学生的习惯外，</w:t>
      </w:r>
    </w:p>
    <w:p/>
    <w:p>
      <w:pPr/>
      <w:r>
        <w:rPr>
          <w:rStyle w:val="myStyle"/>
        </w:rPr>
        <w:t xml:space="preserve">②是主要原因，学生的一个书包就占据了椅面一半，另外，部分学生将大量书籍放在课桌面，在狭小的空间读书写字，不能完全舒展，不能保证正确的坐姿使得弯腰、驼背、脊柱病变发生的情况增加长期不正确的站、走、坐以及书写姿势，容易造成背部肌肉的疲劳受损，使得固定脊部两侧正常弯曲的肌肉力量下降，再加上青春期脊柱的突增速度比较快，</w:t>
      </w:r>
    </w:p>
    <w:p/>
    <w:p>
      <w:pPr/>
      <w:r>
        <w:rPr>
          <w:rStyle w:val="myStyle"/>
        </w:rPr>
        <w:t xml:space="preserve">③当然，更主要的是缺乏体育锻炼，肌肉力量不足脊柱侧弯对青少年的危害特别大，除了影响外观，还会损害神经系统，压迫脊髓，影响行走，还能造成心肺功能异常，进而影响寿命家长可以通过四横一竖”的方法对孩子进行检查一看孩子的后背是不是对称的，看两个肩膀是不是等高，两个肩胛骨下角是不是等高两个腰窝是不是对称，还有骨盆两侧骼靖高度是不是一致在上文横线处补写恰当的语句使整段文字语意完整连贯，内容贴切逻辑严密每处不超过15个字者善园，善园者善画，山水画和园林在创作手法和思想上相互交织中国园林重意境，重诗情画意，被称为〃三维的中国画”，其美学境界与中国古代的文学、绘画、戏曲等艺术形态相契合在传统山水画中，画面的主次关系是很讲究的，如果喧宾夺主，画面就会混乱、平板因此，山水画在构图时，首先要找出有特色的山和树作为主体如明代戴进《关山行旅图》，画家将主峰置于画面中心，以精细的笔法描绘出主峰挺拔陡峭、直入云天之势；把江渚、远山以及水景放在次要位置，画得简括、浅淡，烘托出主景的雄伟、挺拔整幅作品近浓远淡，富有层次，工细之中见豪放，雄伟之中见秀气古典园林的整体布局也很讲究建筑和空间的主从组合，通过对比实现主次分明、多样统一的效果如北海公园琼华岛上的白塔，与其前面的琉璃佛殿，在色彩上形成洁白与金碧重彩的强烈视觉对比；塔的弧线造型和高居山顶的位置，更使其成为琼华岛乃至全园的主体建筑景观颐和园中的佛香阁，则以其巨大体量与四周建筑物形成对比，成为全园布局的主体和重心此外，形状对比也是园林布局的常见方式中国传统山水画最忌将主题和盘托出，主张以含蓄的方式来表达画面的中心思想要把握好这个火候「藏与〃露”的拿捏非常重要如元代王蒙所作《长松仙馆图》，画面下方近水的岩石与长松交错，松涛阵阵似可听闻，在郁郁葱葱的崇山峻岭中两处有藏有露的山居茅舍，传达了〃善藏者未始不露，善露者未始不藏”的意趣</w:t>
      </w:r>
    </w:p>
    <w:p/>
    <w:p>
      <w:pPr/>
      <w:r>
        <w:rPr>
          <w:rStyle w:val="myStyle"/>
        </w:rPr>
        <w:t xml:space="preserve">22.根据《林黛玉进贾府》《祝福》两篇课文的内容，依据人物的相关事迹概括其贾宝玉和祥林嫂的形象特点，仿照下面示例，仿写句子要求内容贴切，逻辑严密，语言简练【示例】孤身奋战于海上时，桑地亚哥勇斗鲨鱼，力克孤独与恐惧，由此可以看出桑地亚哥的坚强不屈、勇敢无畏</w:t>
      </w:r>
    </w:p>
    <w:p/>
    <w:p>
      <w:pPr/>
      <w:r>
        <w:rPr>
          <w:rStyle w:val="myStyle"/>
        </w:rPr>
        <w:t xml:space="preserve">八、材料作文</w:t>
      </w:r>
    </w:p>
    <w:p/>
    <w:p>
      <w:pPr/>
      <w:r>
        <w:rPr>
          <w:rStyle w:val="myStyle"/>
        </w:rPr>
        <w:t xml:space="preserve">23.阅读下面的材料，根据要求写作2021年《开学第一课》以理想照亮未来为主题，通过一个又一个真挚动人的故事，抒写了一幅可歌可泣的百年画卷从坚持真理、坚守理想的李大钊、毛泽东、陈望道，到不怕牺牲、英勇斗争的革命烈士方志敏、蓝蒂裕；从立志用知识建设祖国的核动力专家彭士禄，到三代传承为国守边的拉齐尼一家；从践行初心的闽宁第一批移民谢兴昌，到用教育改变大山女孩命运的“七一勋章”获得者张桂梅校长……无不用榜样的力量激励着广大青少年坚定理想、发愤图强假如班级要举行一节主题为理想与未来的班会课，请你结合以上材料及自身实际写一篇发言稿要求选准角度，确定立意，明确文体（诗歌除外），自拟标题；不要套作，不得抄袭不得泄露个人信息；不少于800字参考答案</w:t>
      </w:r>
    </w:p>
    <w:p/>
    <w:p>
      <w:pPr/>
      <w:r>
        <w:rPr>
          <w:rStyle w:val="myStyle"/>
        </w:rPr>
        <w:t xml:space="preserve">1.D</w:t>
      </w:r>
    </w:p>
    <w:p/>
    <w:p>
      <w:pPr/>
      <w:r>
        <w:rPr>
          <w:rStyle w:val="myStyle"/>
        </w:rPr>
        <w:t xml:space="preserve">2.B</w:t>
      </w:r>
    </w:p>
    <w:p/>
    <w:p>
      <w:pPr/>
      <w:r>
        <w:rPr>
          <w:rStyle w:val="myStyle"/>
        </w:rPr>
        <w:t xml:space="preserve">3.B</w:t>
      </w:r>
    </w:p>
    <w:p/>
    <w:p>
      <w:pPr/>
      <w:r>
        <w:rPr>
          <w:rStyle w:val="myStyle"/>
        </w:rPr>
        <w:t xml:space="preserve">4.1条理清晰，严谨准确先点明位置、形状、材料，然后从近处看说明建筑材料，最后从远处看指出其形状24万余说法严谨3运用比喻，生动形象，例如〃犹如生长在山谷中的巨型鸟巢，让人们直接认识到书屋的形象</w:t>
      </w:r>
    </w:p>
    <w:p/>
    <w:p>
      <w:pPr/>
      <w:r>
        <w:rPr>
          <w:rStyle w:val="myStyle"/>
        </w:rPr>
        <w:t xml:space="preserve">5.</w:t>
      </w:r>
    </w:p>
    <w:p/>
    <w:p>
      <w:pPr/>
      <w:r>
        <w:rPr>
          <w:rStyle w:val="myStyle"/>
        </w:rPr>
        <w:t xml:space="preserve">①屋前水面、石路、书屋与屋后群山映衬形成自然山水意境,满足人们亲近自然的愿望</w:t>
      </w:r>
    </w:p>
    <w:p/>
    <w:p>
      <w:pPr/>
      <w:r>
        <w:rPr>
          <w:rStyle w:val="myStyle"/>
        </w:rPr>
        <w:t xml:space="preserve">②外墙钢化玻璃与柴火秆的组合就地取材，当地文化与自然山水的有机融合</w:t>
      </w:r>
    </w:p>
    <w:p/>
    <w:p>
      <w:pPr/>
      <w:r>
        <w:rPr>
          <w:rStyle w:val="myStyle"/>
        </w:rPr>
        <w:t xml:space="preserve">③外墙设计带来的室内自然采光巧用光影要素，营造人与自然和谐共处的读书环境</w:t>
      </w:r>
    </w:p>
    <w:p/>
    <w:p>
      <w:pPr/>
      <w:r>
        <w:rPr>
          <w:rStyle w:val="myStyle"/>
        </w:rPr>
        <w:t xml:space="preserve">④浓缩的入口空间与主体大空间组合藏露互补，具有含蓄意趣【解析】</w:t>
      </w:r>
    </w:p>
    <w:p/>
    <w:p>
      <w:pPr/>
      <w:r>
        <w:rPr>
          <w:rStyle w:val="myStyle"/>
        </w:rPr>
        <w:t xml:space="preserve">1.本题考查学生理解文章内容，筛选并整合文中信息的能力D.是对古徽州传统建筑技艺的继承说法不对，结合但因墙体外保温层无法像传统青砖一样与外层灰浆吸融贴合，设计者最终选择了水波纹肌理的白色质感涂料，打造出‘水墙分析，主要是因墙体外保温层无法像传统青砖一样与外层灰浆吸融贴合</w:t>
      </w:r>
    </w:p>
    <w:p/>
    <w:p>
      <w:pPr/>
      <w:r>
        <w:rPr>
          <w:rStyle w:val="myStyle"/>
        </w:rPr>
        <w:t xml:space="preserve">2.本题考查学生分析论点、论据和论证方法的能力B.是为了说明阎立本的绘画技艺高超错误，结合据《历代名画记》记载……从他开始，建筑设计中的山水渐渐从原来的宫观效果图中独立出来，成为单纯的山水画”分析，是为了说明“建筑设计中的山水渐渐从原来的宫观效果图中独立出来</w:t>
      </w:r>
    </w:p>
    <w:p/>
    <w:p>
      <w:pPr/>
      <w:r>
        <w:rPr>
          <w:rStyle w:val="myStyle"/>
        </w:rPr>
        <w:t xml:space="preserve">3.本题考查学生分析概括作者在文中的观点态度的能力B.与北海白塔不同”错误结合如北海公园琼华岛上的白塔，与其前面的琉璃佛殿,在色彩上形成洁白与金碧重彩的强烈视觉对比；塔的弧线造型和高居山顶的位置，更使其成为琼华岛乃至全园的主体建筑景观”分析，白塔成为琼华岛乃至全园的主体建筑景观，看出白塔也是中心</w:t>
      </w:r>
    </w:p>
    <w:p/>
    <w:p>
      <w:pPr/>
      <w:r>
        <w:rPr>
          <w:rStyle w:val="myStyle"/>
        </w:rPr>
        <w:t xml:space="preserve">4.本题考查学生分析文段语言特色的能力这是说明语段，所以从说明文的语言角度赏析，重点分析严谨和生动两个方面1语段先交代篱苑书屋的位置位于北京郊区接近群山的地方〃，再介绍其形状方形建筑，接着介绍其所用的材料，如〃方钢钢化玻璃〃〃柴禾秆”等，这是可以看到的材料，是从近处来写的后面是从远处来说的,介绍“犹如生长在山谷中的巨型鸟巢，这是从形状角度来介绍的介绍“篱苑书屋”时候，条理清晰，从不同的角度介绍，严谨准确2”玻璃外侧被4万余根长短一致中的4万余〃说法严谨，这是说明柴禾秆〃的数量，很显然即使在近处也不会很精准地数出来，此处用概数，体现说明语言的准确性3犹如生长在山谷中的巨型鸟巢，抓住犹如分析，把篱苑书屋比作“巨型鸟巢，运用比喻，可以让人直观形象地想象出书屋的形状</w:t>
      </w:r>
    </w:p>
    <w:p/>
    <w:p>
      <w:pPr/>
      <w:r>
        <w:rPr>
          <w:rStyle w:val="myStyle"/>
        </w:rPr>
        <w:t xml:space="preserve">5.本题考查学生筛选整合信息，归纳概括要点的能力结合从远处看，屋前水面、水边栈道、平铺的卵石路围护下的裹满禾秆的篱苑书屋，犹如生长在山谷中的巨型鸟巢〃篱苑书屋位于北京郊区接近群山的地方山水画与古典园林建造，都基于人们想要亲近自然的愿望”等分析，屋前水面、水边栈道、平铺的卵石路，而且位于北京郊区接近群山的地方，屋前屋后与自然密切相关，满足人们亲近自然的愿望结合”外围护材料使用钢化玻璃，玻璃外侧被4万余根长短一致、粗细相当的柴禾秆密密匝匝地包裹是用现代建筑技艺与材料诠释江南园林文化、意境与空间的成功案例分析，主要从外墙方面概括，使用钢化玻璃柴禾秆等材料，就地取材，使当地文化与自然环境融合，用现代建筑技艺与材料营造建筑意境与空间结合屋内没有人造光源，阳光透过夹在立面及屋顶玻璃当中的柴禾秆将斑驳的影子投射到室内空间，明亮而温和，读书人仿佛置身于自然运用大量光影要素……构成了蕴含东方审美观的共融式古典园林空间”分析,阳光透过夹在立……投射到室内空间，运用光影要素，借助外墙设计带来自然采光，读书人仿佛置身于自然，体现人与自然和谐共处的理念结合”建筑内部唯一的隔断是混凝土大门处的玄关，浓缩的入口空间为接下来主要空间的呈现做了铺垫……读者可以任意抽取自己感兴趣的书，找到一个舒服的座位静心阅读中国古典园林为表达园景意境的深邃……产生一种欲显而隐的含蓄美感分析，浓缩的入口空间为主要空间的呈现做了铺垫，书的摆放位置及台阶的作用，都体现出藏露互补的特点，在这样的空间中读书，给人一种含蓄的意趣</w:t>
      </w:r>
    </w:p>
    <w:p/>
    <w:p>
      <w:pPr/>
      <w:r>
        <w:rPr>
          <w:rStyle w:val="myStyle"/>
        </w:rPr>
        <w:t xml:space="preserve">6.C</w:t>
      </w:r>
    </w:p>
    <w:p/>
    <w:p>
      <w:pPr/>
      <w:r>
        <w:rPr>
          <w:rStyle w:val="myStyle"/>
        </w:rPr>
        <w:t xml:space="preserve">7.D</w:t>
      </w:r>
    </w:p>
    <w:p/>
    <w:p>
      <w:pPr/>
      <w:r>
        <w:rPr>
          <w:rStyle w:val="myStyle"/>
        </w:rPr>
        <w:t xml:space="preserve">8.</w:t>
      </w:r>
    </w:p>
    <w:p/>
    <w:p>
      <w:pPr/>
      <w:r>
        <w:rPr>
          <w:rStyle w:val="myStyle"/>
        </w:rPr>
        <w:t xml:space="preserve">①运用大量的细节描写，想象胡桃云片的制作过程，让胡桃云片的形状、纹理、线条真实可感</w:t>
      </w:r>
    </w:p>
    <w:p/>
    <w:p>
      <w:pPr/>
      <w:r>
        <w:rPr>
          <w:rStyle w:val="myStyle"/>
        </w:rPr>
        <w:t xml:space="preserve">②运用比喻、排比等修辞手法，生动地展现了胡桃云片上画面的形象</w:t>
      </w:r>
    </w:p>
    <w:p/>
    <w:p>
      <w:pPr/>
      <w:r>
        <w:rPr>
          <w:rStyle w:val="myStyle"/>
        </w:rPr>
        <w:t xml:space="preserve">③引用诗句，将诗与画结合起来，使胡桃云片的形象具有诗意美</w:t>
      </w:r>
    </w:p>
    <w:p/>
    <w:p>
      <w:pPr/>
      <w:r>
        <w:rPr>
          <w:rStyle w:val="myStyle"/>
        </w:rPr>
        <w:t xml:space="preserve">9.</w:t>
      </w:r>
    </w:p>
    <w:p/>
    <w:p>
      <w:pPr/>
      <w:r>
        <w:rPr>
          <w:rStyle w:val="myStyle"/>
        </w:rPr>
        <w:t xml:space="preserve">①丰子恺热爰生活，享受生活乐趣，愿意拿出每月十二分之一的薪水买糕点，不只是为了吃，还为了欣赏</w:t>
      </w:r>
    </w:p>
    <w:p/>
    <w:p>
      <w:pPr/>
      <w:r>
        <w:rPr>
          <w:rStyle w:val="myStyle"/>
        </w:rPr>
        <w:t xml:space="preserve">②探究云片糕取名的原因，雅致适切而有韵味，充满情趣</w:t>
      </w:r>
    </w:p>
    <w:p/>
    <w:p>
      <w:pPr/>
      <w:r>
        <w:rPr>
          <w:rStyle w:val="myStyle"/>
        </w:rPr>
        <w:t xml:space="preserve">③从小小的糕点引发对市面上的东西要有美感的呼唤，体现了丰子恺的精神追求【解析】</w:t>
      </w:r>
    </w:p>
    <w:p/>
    <w:p>
      <w:pPr/>
      <w:r>
        <w:rPr>
          <w:rStyle w:val="myStyle"/>
        </w:rPr>
        <w:t xml:space="preserve">6.本题考查学生理解文章内容，筛选并概括文中信息的能力C.否定了这个观点错误由原文第四段但就糕的形状上看，云’字似觉不切可知，作者并不是否定这个观点，只是说云片糕的形状为长方形，与云字不太切合</w:t>
      </w:r>
    </w:p>
    <w:p/>
    <w:p>
      <w:pPr/>
      <w:r>
        <w:rPr>
          <w:rStyle w:val="myStyle"/>
        </w:rPr>
        <w:t xml:space="preserve">7.本题考查学生分析作品的表现手法的能力D.用我希望……我又希望……表达了自己希望人们的生活越来越好的愿望”错误，最后一段，第一个我希望的内容是并用眼睛和嘴巴来吃的东西渐渐多起来……也都要教眼睛参加进去才好，表现的是作者对审美的呼唤</w:t>
      </w:r>
    </w:p>
    <w:p/>
    <w:p>
      <w:pPr/>
      <w:r>
        <w:rPr>
          <w:rStyle w:val="myStyle"/>
        </w:rPr>
        <w:t xml:space="preserve">8.本题考查学生分析作品的表现手法的能力本文的画面感主要体现在对云片糕的描写上，重点梳理文章第四段到第六段的内容，寻找具有画面感的句子，如大约是把一块一块的胡桃肉装入米粉里……而在糕片上显出变化多样的形象来〃〃有的像果物，有的像人形，有的像鸟兽古人诗云……这颇像胡桃云片上的模样等，然后结合常见的表达技巧来进行分析这些句子中「薄薄〃”各种各样的切断面自然疏疏密密”等词，通过细节描写表现了胡桃云片的形状、纹理；也用排比的手法把云片糕比作果物、人形、鸟兽……让读者对云片糕的形状有了更深层的认识；同时，引用了白云千载空悠悠”这句诗，使文章更加生动形象</w:t>
      </w:r>
    </w:p>
    <w:p/>
    <w:p>
      <w:pPr/>
      <w:r>
        <w:rPr>
          <w:rStyle w:val="myStyle"/>
        </w:rPr>
        <w:t xml:space="preserve">9.本题考查学生鉴赏作品的文学形象，领悟作品的艺术魅力的能力解答本题，要重点理解题干中恬静淡泊，从容雅致“这八个字，通读文本，寻找文中哪些地方体现了丰子恺的这一特点或风格，可从丰子恺的生活情趣、精神追求、情感态度等方面进行分析在原文第</w:t>
      </w:r>
    </w:p>
    <w:p/>
    <w:p>
      <w:pPr/>
      <w:r>
        <w:rPr>
          <w:rStyle w:val="myStyle"/>
        </w:rPr>
        <w:t xml:space="preserve">三、四段中，作者提到“愿意拿出每月十二分之一的薪水买糕点”,且这种糕点让作者欣喜，因为它很高雅字里行间透露着作者对云片糕的喜爰之情，也能看出他是一个热爱生活，乐意享受生活乐趣的人在原文四-六段中，作者探求云片糕取名的原因，并运动了排比、比喻、引用等多种手法，生动形象地写出了云片糕的形状与色彩，显得〃雅致适切而有韵味，充满了情趣作者在末尾段提到“我希望中国到处的市上，并用眼睛和嘴巴来吃的东西渐渐多起来说明后来市场上的食物对美学的追求逐渐降低了，体现了作者对食物美感的呼唤</w:t>
      </w:r>
    </w:p>
    <w:p/>
    <w:p>
      <w:pPr/>
      <w:r>
        <w:rPr>
          <w:rStyle w:val="myStyle"/>
        </w:rPr>
        <w:t xml:space="preserve">10.B</w:t>
      </w:r>
    </w:p>
    <w:p/>
    <w:p>
      <w:pPr/>
      <w:r>
        <w:rPr>
          <w:rStyle w:val="myStyle"/>
        </w:rPr>
        <w:t xml:space="preserve">11.C</w:t>
      </w:r>
    </w:p>
    <w:p/>
    <w:p>
      <w:pPr/>
      <w:r>
        <w:rPr>
          <w:rStyle w:val="myStyle"/>
        </w:rPr>
        <w:t xml:space="preserve">12.A</w:t>
      </w:r>
    </w:p>
    <w:p/>
    <w:p>
      <w:pPr/>
      <w:r>
        <w:rPr>
          <w:rStyle w:val="myStyle"/>
        </w:rPr>
        <w:t xml:space="preserve">13.1苏武奉命出使不辱使命，昭帝生前常常提到这些2苏武所得的赏赐，全部赠送给兄弟和老朋友，家里不蓄积财产</w:t>
      </w:r>
    </w:p>
    <w:p/>
    <w:p>
      <w:pPr/>
      <w:r>
        <w:rPr>
          <w:rStyle w:val="myStyle"/>
        </w:rPr>
        <w:t xml:space="preserve">14.东汉永平三年，汉明帝改建云台阁，命人在此画了二十八位开创东汉基业功劳最大的将军画像，称之为云台二十八将；唐贞观十七年，唐太宗令工匠建造凌烟阁，命阎立本在内描绘了二十四位功臣的图像，皆真人大小，褚遂良题字，唐太宗时常前往怀旧；宋宝庆二年，宋理宗建造昭勋阁，画功臣像二十四人，昭示后世；乾隆二十年，乾隆皇帝命人修葺紫光阁，为一百位功臣画像表彰【解析】</w:t>
      </w:r>
    </w:p>
    <w:p/>
    <w:p>
      <w:pPr/>
      <w:r>
        <w:rPr>
          <w:rStyle w:val="myStyle"/>
        </w:rPr>
        <w:t xml:space="preserve">10.本题考查学生文言文断句的能力句意起初，上官桀、上官安父子与大将军霍光争权，多次逐条记录霍光的过失，送给燕王，让燕王上书昭帝，告发霍光又扬言说苏武出使匈奴二十年不投降，回来才授予典属国之职，霍光的长史杨敞没有功劳，却任搜粟都尉，霍光专权，肆意妄为桀指的是上官桀「安”指的是上官桀的儿子上官安，所以桀和安’之间应断开，由此排除CD项「数疏光过失予燕王数疏光过失〃的目的是予燕王〃，二者语意紧密，不可断开，排除Ao故选B</w:t>
      </w:r>
    </w:p>
    <w:p/>
    <w:p>
      <w:pPr/>
      <w:r>
        <w:rPr>
          <w:rStyle w:val="myStyle"/>
        </w:rPr>
        <w:t xml:space="preserve">11.本题考查学生了解并掌握常见的古代文化常识的能力C.文中指祭祀〃说法错误原文中说以武著节老臣，令朝朔望，号称祭酒，意即因苏武是节操显著的老臣，宣帝只令他每月的初一和十五两日入朝，给予他祭酒的尊号可见文中的“祭酒是官名，不是指祭祀</w:t>
      </w:r>
    </w:p>
    <w:p/>
    <w:p>
      <w:pPr/>
      <w:r>
        <w:rPr>
          <w:rStyle w:val="myStyle"/>
        </w:rPr>
        <w:t xml:space="preserve">12.本题考查学生理解和辨析文本内容的能力A.虽然他受燕王谋反事件的牵连而被捕说法错误原文中只是说〃廷尉奏请逮捕武霍光寝其奏〃，可见只是奏请〃逮捕苏武，而霍光压下了奏章，并没有说苏武被捕</w:t>
      </w:r>
    </w:p>
    <w:p/>
    <w:p>
      <w:pPr/>
      <w:r>
        <w:rPr>
          <w:rStyle w:val="myStyle"/>
        </w:rPr>
        <w:t xml:space="preserve">13.本题考查学生理解文章内容，翻译文言句子的能力</w:t>
      </w:r>
    </w:p>
    <w:p/>
    <w:p>
      <w:pPr/>
      <w:r>
        <w:rPr>
          <w:rStyle w:val="myStyle"/>
        </w:rPr>
        <w:t xml:space="preserve">（1）奉,奉命；命〃，使命</w:t>
      </w:r>
    </w:p>
    <w:p/>
    <w:p>
      <w:pPr/>
      <w:r>
        <w:rPr>
          <w:rStyle w:val="myStyle"/>
        </w:rPr>
        <w:t xml:space="preserve">（2）昆弟，兄弟「故人，老朋友；余〃，蓄积</w:t>
      </w:r>
    </w:p>
    <w:p/>
    <w:p>
      <w:pPr/>
      <w:r>
        <w:rPr>
          <w:rStyle w:val="myStyle"/>
        </w:rPr>
        <w:t xml:space="preserve">14.本题考查学生了解并掌握常见的古代文化常识的能力麒麟阁十一功臣是十一名中国西汉名臣的总称，后世简称麟阁，指卓越的功勋或最高的荣誉甘露三年（前51年），汉宣帝因匈奴归降，回忆往昔辅佐有功之臣，乃令人画十一名功臣图像于麒麟阁以示纪念和表扬，后世往往将他们和云台二十八将，凌烟阁二十四功臣并提云台阁，汉宫中高台名汉光武帝时用作召集群臣议事之所，后用以借指朝廷汉明帝追忆当年随其父皇汉光武帝刘秀一统天下、重兴汉室江山的功臣宿将，命绘28位功臣的画像于洛阳南宫的云台阁凌烟阁，贞观十七年（643年）二月，唐太宗李世民因怀念当初一同打天下的众位功臣（当时已有数位辞世，还活着的也多已年迈），在长安城太极宫东北隅建凌烟阁，由唐太宗亲题赞词，褚遂良题额，阎立本画像，共绘画开国功臣二十四人像于阁上昭勋阁，宋理宗在宝庆二年命令画师把宋朝的二十四名功臣图像画下来,然后把这些图像放在昭勋阁里供奉紫光阁，清乾隆年间，为了加强国家的统一，清朝中央政府曾多次派兵出征，平定边疆地区的叛乱为了宣扬”十全武功〃，每次军队凯旋，乾隆皇帝都要下令为征战中的功臣绘制画像，并将它们悬挂在中南海紫光阁内平定西域准回部”前后功臣各五十「平定大小金川〃前后功臣各五+o参考译文苏武归汉第二年，上官桀、子安与桑弘羊及燕王、盖主谋反，苏武的儿子苏元因参与上官安的阴谋，而被处死起初，上官桀、上官安与大将军霍光争权，上官桀父子屡次把霍光的过失记下交给燕王，使燕王上书给皇帝，告发霍光又说苏武出使匈奴二十年，不投降，回到汉廷后，只做典属国而大将军属下的长史官并无功劳，却被提升为搜粟都尉,霍光专权放肆等到燕王等人谋反，被杀，追查处治同谋的人，苏武一向与上官桀、桑弘羊有旧交，燕王又因苏武功高而官小数次上书，替他抱不平，他的儿子又参与了谋反，主管刑狱的官员上书请求逮捕苏武霍光把刑狱官的奏章搁置起来，免去了苏武的官职过了几年，昭帝死了苏武以从前任二千石官的身份，参与了谋立宣帝的计划，赐封爵位关内侯，食邑三百户过了很久，卫将军张安世推荐说苏武通达熟悉朝章典故，奉命出使不辱君命，昭帝生前常常提到这些宣帝召来苏武在宦者令的衙门听候宣召多次进见，又做了右曹典属国中国古典园林为表达园景意境的深邃，也会把某一景物通过山石、建筑、植物等遮掩一部分，使人看不到全貌，产生一种欲显而隐的含蓄美感如苏州留园的石林小院，由于院墙、门窗遮挡了一部分山石，从院中看到的石林小景便呈现些许神秘感，表现出含蓄的审美情趣苏州拙政园的花木隔、山石隔等更是运用这一造景手法的典范材料二随着传统文化的回归，中国古典园林艺术蕴含的东方审美重新引发建筑界关注，我国一批前卫建筑师及学者开始致力于将园林思维引入建筑设计中，力求将园林式审美意识及空间营构方法移植和转译到建筑创作领域，探索中国当代建筑的本土化实践北京红砖美术馆是一座鲜见的内有当代山水庭院的园林式美术馆，整体设计汲取了中国造园艺术精髓,呈现出可行、可望、可居、可游的园林式布局美术馆设计精妙之处很多，一是遵循景观要素的布局法则，恰当处理山石、水流、墙体、植物与人之间的关系，形成山林、岛屿、山泉、沟壑等自然意象，演绎出中国古典园林山、水、林、石、人共融的绝妙意境二是运用大量光影要素，通过变换窗洞口的大小、形状、角度、深度等，利用光影关系弱化空间分界，构成了蕴含东方审美观的共融式古典园林空间设计者还运用了框景、借景、障景、漏景等中国古典园林的造景手法，行走其中，步移景异如美术馆入口设计先收再放，营造出柳暗花明又一村”的意境因苏武是节操显著的老臣，只令他每月的初一和十五两日入朝，尊称他为德高望重的“祭酒，非常优宠他苏武所得的赏赐，全部赠送给兄弟和老朋友，自己家中不蓄积财产皇后的父亲平恩侯、宣帝的舅舅平昌侯和乐昌侯、车骑将军韩增、丞相魏相、御史大夫丙吉，都很敬重苏武苏武年老了，他的儿子以前被处死，皇帝怜悯他问左右的人苏武在匈奴很久，有儿子吗？”苏武通过平恩侯向宣帝陈述”以前在匈奴发配时，娶的匈奴妇人正好生了一个儿子，名字叫通国，有消息传来，想通过汉使者送去金银、丝绸，把男孩赎回来皇帝答应了后来通国随汉使者回到了汉朝，皇帝让他做了郎官又让苏武弟弟的儿子做了右曹苏武活到八十多岁，汉宣帝神爵二年（前60年）病亡宣帝甘露三年，单于开始入塞朝拜汉朝皇帝宣帝思念那些辅佐自己的大臣的美德，便命人在麒麟阁上画上他们的形体相貌，并注明他们各自的官职、爵位和姓名</w:t>
      </w:r>
    </w:p>
    <w:p/>
    <w:p>
      <w:pPr/>
      <w:r>
        <w:rPr>
          <w:rStyle w:val="myStyle"/>
        </w:rPr>
        <w:t xml:space="preserve">15.C</w:t>
      </w:r>
    </w:p>
    <w:p/>
    <w:p>
      <w:pPr/>
      <w:r>
        <w:rPr>
          <w:rStyle w:val="myStyle"/>
        </w:rPr>
        <w:t xml:space="preserve">16.</w:t>
      </w:r>
    </w:p>
    <w:p/>
    <w:p>
      <w:pPr/>
      <w:r>
        <w:rPr>
          <w:rStyle w:val="myStyle"/>
        </w:rPr>
        <w:t xml:space="preserve">①送别之情既有惜别之情又有祝福之意，祝愿对方鹏程万里，直上青云</w:t>
      </w:r>
    </w:p>
    <w:p/>
    <w:p>
      <w:pPr/>
      <w:r>
        <w:rPr>
          <w:rStyle w:val="myStyle"/>
        </w:rPr>
        <w:t xml:space="preserve">②先公后私的情怀只要部属有着光明的前景，能够为国家效力，即使自己遭受挫折，忍受风雨破吾庐”的困厄生活也是心甘情愿的【解析】</w:t>
      </w:r>
    </w:p>
    <w:p/>
    <w:p>
      <w:pPr/>
      <w:r>
        <w:rPr>
          <w:rStyle w:val="myStyle"/>
        </w:rPr>
        <w:t xml:space="preserve">15.本题考查学生对诗词综合赏析能力此类题综合考查诗词的形象、语言、表达技巧和思想情感等，每个选项一个考点，几乎涵盖诗词的所有内容，注意结合全诗进行分析，主要的错误是意象的含义不对，手法不准确，手法的解说和艺术效果的分析不对，语言方面主要是风格不正确，内容一般为曲解诗词意思，答题时注意仔细辨析本提要求选出对全诗进行赏析不正确的项C〃</w:t>
      </w:r>
    </w:p>
    <w:p/>
    <w:p>
      <w:pPr/>
      <w:r>
        <w:rPr>
          <w:rStyle w:val="myStyle"/>
        </w:rPr>
        <w:t xml:space="preserve">五、六句夸赞部曲年纪虽老而眼光明亮，谈论国事能仗义执言，胆量惊人错误，从诗中来看，观书老眼明如镜，论事惊人胆满躯”是表明自己惯于观书的老眼，明如宝镜，有知人之明，自己在论事方面，有胆有识，敢于挺身而出，仗义直言，不像他人那样畏首畏尾，顾虑重重，这应是写自己，不是夸部曲</w:t>
      </w:r>
    </w:p>
    <w:p/>
    <w:p>
      <w:pPr/>
      <w:r>
        <w:rPr>
          <w:rStyle w:val="myStyle"/>
        </w:rPr>
        <w:t xml:space="preserve">16.本题考查学生评价文学作品的思想内容和作者的观点态度的能力解答此类试题，首先审清楚题干的要求，如本题本诗的尾联表现了诗人怎样的思想情感？请简要分析，这是考查情感，且是针对尾联进行考查，然后考生要理解尾联的意思，结合诗歌的题材以及全篇的内容来体会尾联中的情感从诗歌的标题送湖南部曲”可知，这是一首送别诗，这基本上已经指明了情感的方向；再看尾联万里云霄送君去，不妨风雨破吾庐前一句以一个送字着重点明送别之情，重点在被送者，祝愿对方鹏程万里，直上青云，后一句是写自己送人的心情，只要被送的壮士有广阔的前途，到后来能为国家效忠宣劳，即使自己遭受政治上的挫折，在风雨交加的日子里，忍受吾庐独破的困厄生活也心甘情愿，这句化用杜甫诗吾庐独破受冻死亦足〃句意，不妨两字，展示诗人先公后私、先人后己的优秀品质，表现一位久经沙场锻炼的大将热爱部属的可贵精神【点睛】鉴赏诗歌思想情感这类题目解答时可从以下几方面入手</w:t>
      </w:r>
    </w:p>
    <w:p/>
    <w:p>
      <w:pPr/>
      <w:r>
        <w:rPr>
          <w:rStyle w:val="myStyle"/>
        </w:rPr>
        <w:t xml:space="preserve">①抓显情语指诗中最生动传神的、最能体现作者思想观点和情感态度的词语或句子；</w:t>
      </w:r>
    </w:p>
    <w:p/>
    <w:p>
      <w:pPr/>
      <w:r>
        <w:rPr>
          <w:rStyle w:val="myStyle"/>
        </w:rPr>
        <w:t xml:space="preserve">②分析景语注意按照意象一一意境一一诗情”的思路去揣摩；</w:t>
      </w:r>
    </w:p>
    <w:p/>
    <w:p>
      <w:pPr/>
      <w:r>
        <w:rPr>
          <w:rStyle w:val="myStyle"/>
        </w:rPr>
        <w:t xml:space="preserve">③结合注解，了解作者的生平、思想和创作风格要注意平时积累一些诗人的相关材料，特别是对一些影响大、在文学史上的地位重要的作家诗人更要留心；</w:t>
      </w:r>
    </w:p>
    <w:p/>
    <w:p>
      <w:pPr/>
      <w:r>
        <w:rPr>
          <w:rStyle w:val="myStyle"/>
        </w:rPr>
        <w:t xml:space="preserve">④了解古代诗歌类别和常见的内容，把握诗歌的思想情感要注意大多数诗歌表达的思想情并非单一,而是丰富复杂的；</w:t>
      </w:r>
    </w:p>
    <w:p/>
    <w:p>
      <w:pPr/>
      <w:r>
        <w:rPr>
          <w:rStyle w:val="myStyle"/>
        </w:rPr>
        <w:t xml:space="preserve">⑤注意积累古诗中的思想感情常用词语欢快、愉悦、激动、烦闷、恬淡、闲适、欢乐、激愤、坚守节操、忧国忧民等情感的表达方式主要有两种，其一是直接表达，出现情感词，其二是借助意象来表达，找出诗人笔下的意象即可体会情感答题的思路如下直抒胸臆，直接表达感情；间接抒情借助……意象（或画面），渲染……氛围，营造……意境，表达了……感情</w:t>
      </w:r>
    </w:p>
    <w:p/>
    <w:p>
      <w:pPr/>
      <w:r>
        <w:rPr>
          <w:rStyle w:val="myStyle"/>
        </w:rPr>
        <w:t xml:space="preserve">17.门衰祚薄晚有儿息晓来谁染霜林醉总是离人泪山围故国周遭在（映阶碧草自春色）潮打空城寂寞回（隔叶黄鹏空好音）【详解】本题考查学生识记名句名篇的能力易错字词祚薄息映“隔</w:t>
      </w:r>
    </w:p>
    <w:p/>
    <w:p>
      <w:pPr/>
      <w:r>
        <w:rPr>
          <w:rStyle w:val="myStyle"/>
        </w:rPr>
        <w:t xml:space="preserve">18.C</w:t>
      </w:r>
    </w:p>
    <w:p/>
    <w:p>
      <w:pPr/>
      <w:r>
        <w:rPr>
          <w:rStyle w:val="myStyle"/>
        </w:rPr>
        <w:t xml:space="preserve">19.C</w:t>
      </w:r>
    </w:p>
    <w:p/>
    <w:p>
      <w:pPr/>
      <w:r>
        <w:rPr>
          <w:rStyle w:val="myStyle"/>
        </w:rPr>
        <w:t xml:space="preserve">20.B【解析】</w:t>
      </w:r>
    </w:p>
    <w:p/>
    <w:p>
      <w:pPr/>
      <w:r>
        <w:rPr>
          <w:rStyle w:val="myStyle"/>
        </w:rPr>
        <w:t xml:space="preserve">18.本题考查学生语句复位的能力根据文章内容，从第一段的开头第一句话可知，强调的是中国戏曲艺术缺乏创新精神，因此排除A选项和B选项，根据语言表达的简洁，可以排除D选项</w:t>
      </w:r>
    </w:p>
    <w:p/>
    <w:p>
      <w:pPr/>
      <w:r>
        <w:rPr>
          <w:rStyle w:val="myStyle"/>
        </w:rPr>
        <w:t xml:space="preserve">19.本题考查学生正确使用词语（包括熟语）的能力寿终正寝，原指老死在家里现比喻事物的灭亡无疾而终指人因衰老而自然死亡没有病就死了，比喻事物未受外力干扰就自行消灭了名噪一时，意思是一时名声很大指名声传扬于一个时期名垂青史，意思是把姓名事迹记载在历史书籍上形容功业巨大，永垂不朽名声永留史册兼容并蓄把不同内容、不同性质的东西收下来，保存起来博采众长意思为广泛采纳众人的长处及各方面的优点，或从多方面吸取各家的长处照猫画虎意思是猫与虎的外形有相似之处，因以喻照样模仿而仅得其仿佛按图索骥指按照图上画的样子去寻找好马，比喻墨守成规办事；也比喻按照线索去寻求根据语境意第一空应是戏曲的灭亡，据此排除B选项和D选项；根据语境意和成语意第二空应为功业巨大，永垂不朽，据此排除A选项故选C</w:t>
      </w:r>
    </w:p>
    <w:p/>
    <w:p>
      <w:pPr/>
      <w:r>
        <w:rPr>
          <w:rStyle w:val="myStyle"/>
        </w:rPr>
        <w:t xml:space="preserve">20.本题考查学生病句辨析与修改的能力此题将病句放入文段中，本身降低了辨析、修改的难度，但方法是不变的试题内容体现了中国传统文化的继承与发扬，符合主流价值观首先，从语法角度分析，〃眼花缭乱”作定语成分，应该是令人眼花缭乱，所以排除A选项D选项B选项和C选项的区别在于B选项多加了这样”C选项两个分句，主语都是承前省略主语戏曲的创新，显然不能做〃探索”的主语，而B选项第二个分句这样是可以做探索〃的主语的,所以B选项的表述最准确故选B</w:t>
      </w:r>
    </w:p>
    <w:p/>
    <w:p>
      <w:pPr/>
      <w:r>
        <w:rPr>
          <w:rStyle w:val="myStyle"/>
        </w:rPr>
        <w:t xml:space="preserve">021.</w:t>
      </w:r>
    </w:p>
    <w:p/>
    <w:p>
      <w:pPr/>
      <w:r>
        <w:rPr>
          <w:rStyle w:val="myStyle"/>
        </w:rPr>
        <w:t xml:space="preserve">①与坐姿不当及运动不足关系密切；</w:t>
      </w:r>
    </w:p>
    <w:p/>
    <w:p>
      <w:pPr/>
      <w:r>
        <w:rPr>
          <w:rStyle w:val="myStyle"/>
        </w:rPr>
        <w:t xml:space="preserve">②课桌的空间不足；</w:t>
      </w:r>
    </w:p>
    <w:p/>
    <w:p>
      <w:pPr/>
      <w:r>
        <w:rPr>
          <w:rStyle w:val="myStyle"/>
        </w:rPr>
        <w:t xml:space="preserve">③就容易造成弯曲的异常【详解】本题考查学生语言表达之情境补写的能力第一空，从后面的在校中小学生中有很大部分存在坐在椅前半部，上身前倾’等不良坐姿当然，更主要的是缺乏体育锻炼，肌肉力量不足推知，此处是说很多在校中小学生姿势性脊柱侧弯与坐姿和运动有关系，故应补写〃与坐姿不当及运动不足关系密切；第二空，从后面的〃学生的一个书包就占据了椅面一半，另外，部分学生将大量书籍放在课桌面，在狭小的空间读书写字，不能完全舒展，不能保证正确的坐姿使得弯腰、驼背、脊柱病变发生的情况增加推知，此处是说青少年的姿势性脊柱侧弯造成的原因之一是课桌的空间不足，故应补写〃课桌的空间不足；第三空，从前面的长期不正确的站、走、坐以及书写姿势，容易造成背部肌肉的疲劳受损，使得固定脊部两侧正常弯曲的肌肉力量下降，再加上青春期脊柱的突增速度比较快推知，这里应当是造成了脊椎侧弯的恶果，故应补写就容易造成弯曲的异常”</w:t>
      </w:r>
    </w:p>
    <w:p/>
    <w:p>
      <w:pPr/>
      <w:r>
        <w:rPr>
          <w:rStyle w:val="myStyle"/>
        </w:rPr>
        <w:t xml:space="preserve">22.【示例】</w:t>
      </w:r>
    </w:p>
    <w:p/>
    <w:p>
      <w:pPr/>
      <w:r>
        <w:rPr>
          <w:rStyle w:val="myStyle"/>
        </w:rPr>
        <w:t xml:space="preserve">（1）宝黛初见之际，贾宝玉双目含情，怒而摔玉，由此可以看出宝玉感性多情、任性率真</w:t>
      </w:r>
    </w:p>
    <w:p/>
    <w:p>
      <w:pPr/>
      <w:r>
        <w:rPr>
          <w:rStyle w:val="myStyle"/>
        </w:rPr>
        <w:t xml:space="preserve">（2）屡遭厌弃后，祥林嫂尽力做工，捐门槛赎罪，由此可以看出祥林嫂勤劳坚强、愚昧无知【详解】本题考查学生语言表达之仿用句式的能力分析例句「孤身奋战于海上时，桑地亚哥勇斗鲨鱼，力克孤独与恐惧〃是人物事迹，语言高度概括坚强不屈、勇敢无畏是人物形象特点句式为人物事迹+（由此可以看出）形象特点《林黛玉进贾府》中，最集中体现宝玉性格的情节是宝黛初会宝玉初见黛玉，即双目含情盯着黛玉看，并说这个妹妹我曾见过的，可见其感性多情后来知道神仙似的妹妹〃黛玉没有玉，就怒而摔被贾母视为命根子的玉，由此可见其任性率真据此可得出答案宝黛初见之际，贾宝玉双目含情，怒而摔玉，由此可以看出宝玉感性多情、任性率真《祝福》中祥林嫂在四叔家非常勤劳，比勤快的男人还勤快，似乎闲着就无聊到年底，扫尘、洗地、杀鸡、宰鹅、彻夜的煮福礼，全是一人担当屡遭厌弃后，祥林嫂仍是尽力做工，可见其勤劳坚强后来得到柳妈的指点，居然去捐门槛赎罪，可见她愚昧无知据此得出答案屡遭厌弃后，祥林嫂尽力做工，捐门槛赎罪，由此可以看出祥林嫂勤劳坚强、愚昧无知安徽绩溪博物馆的设计实现了徽州文化与自然山水的有机融合与创新,是用现代建筑技艺与材料诠释江南园林文化、意境与空间的成功案例整个博物馆参照古典造园法则设计立体化观景路径，池水、假山、瓦墙、水墙、古树、台阶、洞等相互掩映,共同构成悠远深邃的中国画式园林景观博物馆屋顶营造了山的意象，金属式混凝土材料的青瓦屋面在雨天呈现深浅不一的色泽，远观如高矮不等的树木，赋予博物馆以山的细节和灵气主入口庭院的视觉焦点，是一座由片状墙体排列而成的假山这座片石〃假山，表面配以水刷石材质，与池岸相融，山池一体，相得益彰假山之后有粉墙，状如中国山水画之宣纸裱托；再后为“瓦墙”，其形有如顶部屋山之延伸，层层叠叠，显近远不同之无尽深意片山想法源于《清明上河图》中特殊的山石绘法，山体形态则源于明代《素园石谱》中的“永州石假山屋山和越过古镇片片屋顶而望得的真山，让人与这层叠深远的人工造景及自然山景相感应，得以会心不远，达致生命的诗意寄托水墙”是博物馆设计的又一亮点最初设计方案是用白灰掺墨方式做出如古徽州传统白石灰粉墙一般的斑驳沧桑的墙面肌理效果，但因墙体外保温层无法像传统青砖一样与外层灰浆吸融贴合，设计者最终选择了水波纹肌理的白色质感涂料，打造出水墙一道道水墙〃，恰如中国山水画中将山景分层隔离的云雾水面，它们与池中的真水一起，映衬着屋山和片石假山，营造出深远的意境，成为绩溪博物馆〃胜景”的重要组成部分（取材于李晓丹等人的文章）材料三〃篱苑书屋〃位于北京郊区接近群山的地方，是一座方形建筑，以方钢作为主要构件，外围护材料使用钢化玻璃，玻璃外侧被4万余根长短一致、粗细相当的柴禾秆密密匝匝地包裹从远处看，屋前水面、水边栈道、平铺的卵石路围护下的裹满禾秆的篱苑书屋，犹如生长在山谷中的巨型鸟巢建筑内部唯一的隔断是混凝土大门处的玄关，浓缩的入口空间为接下来主要空间的呈现做了铺垫书屋内部主体空间由大台阶及书架组成，书被摆在台阶下面，台阶成为主要的看书空间书籍排布随意，读者可以任意抽取自己感兴趣的书，找到一个舒服的座位静心阅读屋内没有人造光源，阳光透过夹在立面及屋顶玻璃当中的柴禾秆将斑驳的影子投射到室内空间，明亮而温和，读书人仿佛置身于自然</w:t>
      </w:r>
    </w:p>
    <w:p/>
    <w:p>
      <w:pPr/>
      <w:r>
        <w:rPr>
          <w:rStyle w:val="myStyle"/>
        </w:rPr>
        <w:t xml:space="preserve">1.根据材料，下列理解和分析不正确的一项是（）A.从材料一看出具备深厚的绘画素养与文学素养是成为造园大师的重要前提条件B.中国传统山水画和古典园林都讲究含蓄美，《长松仙馆图》就体现了这一特点C.中国古典园林艺术被引入现代建筑设计中，是探索中国当代建筑的本土化实践的重要表现D.安徽绩溪博物馆的“水墙”选择了水波纹肌理的白色质感涂料是对古徽州传统建筑技艺的继承</w:t>
      </w:r>
    </w:p>
    <w:p/>
    <w:p>
      <w:pPr/>
      <w:r>
        <w:rPr>
          <w:rStyle w:val="myStyle"/>
        </w:rPr>
        <w:t xml:space="preserve">2.下列对材料一论证的分析不正确的一项是（）A.第一段是全文的中心段，作者开门见山提出中心观点中国画与古代建筑之间关系密切B.第二段中作者列举《历代名画记》中阎立本的事例，是为了说明阎立本的绘画技艺高超C.第四段作者运用正反对比论证的方式，论证传统山水画特别注重画面的主次关系D.从论述层次上看，</w:t>
      </w:r>
    </w:p>
    <w:p/>
    <w:p>
      <w:pPr/>
      <w:r>
        <w:rPr>
          <w:rStyle w:val="myStyle"/>
        </w:rPr>
        <w:t xml:space="preserve">四、五段是一个层次，</w:t>
      </w:r>
    </w:p>
    <w:p/>
    <w:p>
      <w:pPr/>
      <w:r>
        <w:rPr>
          <w:rStyle w:val="myStyle"/>
        </w:rPr>
        <w:t xml:space="preserve">六、七段是一个层次，论证了山水画和古典园林的相同之处</w:t>
      </w:r>
    </w:p>
    <w:p/>
    <w:p>
      <w:pPr/>
      <w:r>
        <w:rPr>
          <w:rStyle w:val="myStyle"/>
        </w:rPr>
        <w:t xml:space="preserve">3.根据材料一和材料二，下列对文中所举园林建筑的分析，不正确的一项是（）A.积香炉庭院的故事说明园林建筑设计可以借古典诗词造景B.颐和园佛香阁是全园的主体和色彩重心，与北海白塔不同C.苏州留园石林小院与红砖美术馆入口设计有异曲同工之妙D.绩溪博物馆假山屋山与真山呼应，营造出深远意境</w:t>
      </w:r>
    </w:p>
    <w:p/>
    <w:p>
      <w:pPr/>
      <w:r>
        <w:rPr>
          <w:rStyle w:val="myStyle"/>
        </w:rPr>
        <w:t xml:space="preserve">4.赏析材料三第一段的语言特色</w:t>
      </w:r>
    </w:p>
    <w:p/>
    <w:p>
      <w:pPr/>
      <w:r>
        <w:rPr>
          <w:rStyle w:val="myStyle"/>
        </w:rPr>
        <w:t xml:space="preserve">5.根据三则材料，分条概括“篱苑书屋设计亮点及其中蕴含的设计理念，作为书屋宣传册的文案素材二.文学类阅读一单文本阅读下面的文字，完成下面小题胡桃云片丰子恺凭窗闲眺，想觅一个随感的题目说出来真觉得有些惭愧今天我对于展开在窗际的〃一?二八〃战争的炮火的痕迹,不能兴起抗日救国〃的愤慨，而独仰望天际散布的秋云,甜蜜地联想到松江的胡桃云片也想把胡桃云片隐藏在心里，而在嘴上说抗日救国但虚伪还不如惭愧些吧三四年前在松江任课的时候，每星期课毕返上海，黄包车经过望江楼隔壁的茶食店，我必然要求停一停车，然后买一尺胡桃云片带回去吃这种茶食是否为松江的名物，我没有调查过我是有一回同一个朋友在望江楼喝茶，想买些点心吃吃，偶然在隔壁的茶食店里发现的发现以后，我每次携了藤箧坐黄包车出城的时候必定要买后来成为定规，那店员看见我的车子将停下来，就先向橱窗里拿一尺糕来称分量我走到柜前，不必说话，只需摸出一块钱来等他找我他找我的有时是两角小洋，有时只几个铜板，视糕的分量轻重而异每月的糕钱约占了我的薪水的十二分之一我为什么肯拿薪水的十二分之一来按星期致送这糕店呢？因为这种糕实有使我欢喜，且听我说云片糕，这个名词高雅得很云片二字是对糕的色彩、形状的印象的描写其白如云，其薄如片，名之日云片，真是高雅而又适当假如有一片糕向空中飞，我们大可用古人白云一片去悠悠〃之句来题赞这景象但我还以为这名词过于象征了些因为糕的厚薄固然宜于称片，但就糕的形状上看「云字似觉不切这糕的四边是直线，四根直线围成一个长方形用直线围成的长方形来比拟天际缭绕不定的云，似乎过于象征而有些牵强了若把云片二字专用于胡桃云片上，那么我就另有一种更有趣味的看法胡桃云片，本是加有胡桃的云片糕的意思想象它的制法，大约是把一块一块的胡桃肉装入米粉里，做成一段长方柱形，然后用刀切成薄薄的片这样一来，每一片糕上都有胡桃肉的各种各样的切断面的形状胡桃肉的形体本是非常复杂的，现在装入糕中而切成片子，就因了它的位置、方向及各部形体的不同，而在糕片上显出变化多样的形象来试切下几片糕来，不要立刻塞进口里，先来当作小小的画片观赏一下有许多极自然的曲线，描出变化多样的形象，疏疏密密地排列在这些小小的画片上倘就各个形象看有的像果物，有的像人形，有的像鸟兽就全体看有时像蠹鱼钻过的古书，有时像别的世界的地图,有时像古代的象形文字，然而大都疏密无定，颇像现在窗外的散布着秋云的天空古人诗云〃人似秋云散处多〃秋天的云，大都是一朵一朵地分散而疏密无定的这颇像胡桃云片上的模样故我每吃胡桃云片便想起秋天,每逢秋天便想吃胡桃云片根据我这看法而称这种糕日胡桃云片，岂不更为雅致适切且更有趣味吗？松江人似乎曾在胡桃云片上发现了这种画意他们所制的糕，不像别处的产物似的仅在云片中嵌入胡桃肉，他们在糕的四周用红色的线条作一黄金律的缘，而把胡桃的断面装点在这缘线内这宛如在一幅中国画上加了装裱，或是在一幅西洋画上加了镜框，画的意趣更加焕发了这些胡桃肉受了缘的隔离，已与实际的世间绝缘，不复是可食的胡桃肉，而成为独立的美的形体了因这缘故,松江的胡桃云片使我特别欢喜辞了松江的教职以后,我不能常得这种胡桃糕了，但时时要想念它例如今天凭窗闲眺而望见天际散布的秋云的时候读者也许要笑〃你在想吃松江胡桃糕，何必絮絮叨叨地说出这一大篇「不，不，我要吃糕很容易到江湾街上去买两百。</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2023-05-02T19:22:26+08:00</dcterms:created>
  <dcterms:modified xsi:type="dcterms:W3CDTF">2023-05-02T19:22:26+08:00</dcterms:modified>
</cp:coreProperties>
</file>

<file path=docProps/custom.xml><?xml version="1.0" encoding="utf-8"?>
<Properties xmlns="http://schemas.openxmlformats.org/officeDocument/2006/custom-properties" xmlns:vt="http://schemas.openxmlformats.org/officeDocument/2006/docPropsVTypes"/>
</file>