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面试高校教师需要注意哪些问题？</w:t>
      </w:r>
    </w:p>
    <w:p/>
    <w:p/>
    <w:p>
      <w:pPr/>
      <w:r>
        <w:rPr>
          <w:rStyle w:val="myStyle"/>
        </w:rPr>
        <w:t xml:space="preserve">
</w:t>
      </w:r>
    </w:p>
    <w:p/>
    <w:p>
      <w:pPr/>
      <w:r>
        <w:rPr>
          <w:rStyle w:val="myStyle"/>
        </w:rPr>
        <w:t xml:space="preserve">
	面试高校教师需要注意哪些问题？面试高校教师需要注意哪些问题？2023年，随着社会的快速发展，高校对于教师的要求也在不断提高如何面试成功，成为高校教师？今天，本文将为大家介绍面试高校教师需要注意的问题
</w:t>
      </w:r>
    </w:p>
    <w:p/>
    <w:p>
      <w:pPr/>
      <w:r>
        <w:rPr>
          <w:rStyle w:val="myStyle"/>
        </w:rPr>
        <w:t xml:space="preserve">
	一、个人素质作为高校教师，个人素质是非常重要的首先，教师要有良好的道德品质和职业道德，遵守国家法律法规，坚持诚实守信同时，教师还要有开放、包容、平等、尊重的工作态度，注重学生的不同需求和特点，关心学生的成长和发展其次，高校教师应该具有自我修养和自我完善的能力教师需要不断学习、更新教育理念和方法，积极参加研修和进修，提高教育教学素质，培养自己的科研能力，取得相关的学术成果
</w:t>
      </w:r>
    </w:p>
    <w:p/>
    <w:p>
      <w:pPr/>
      <w:r>
        <w:rPr>
          <w:rStyle w:val="myStyle"/>
        </w:rPr>
        <w:t xml:space="preserve">
	二、学术背景在高校教师面试中，学术背景是非常重要的考核因素面试官一般都会关注应聘者的学术背景，包括是否具有博士学位、学术论文和专著数量等此外，教师还应该有一定的教学经验和实践经验，能够实际操作
</w:t>
      </w:r>
    </w:p>
    <w:p/>
    <w:p>
      <w:pPr/>
      <w:r>
        <w:rPr>
          <w:rStyle w:val="myStyle"/>
        </w:rPr>
        <w:t xml:space="preserve">
	三、教学能力高校教师的教学能力是面试考核的重点应聘者需要展示自己的教学理念和方法，能够满足不同学生发展阶段和不同学科特点的教学需求同时还需要被考核者能够详细说明教学计划和教学实施过程，并具有独立的教学设计和实验能力
</w:t>
      </w:r>
    </w:p>
    <w:p/>
    <w:p>
      <w:pPr/>
      <w:r>
        <w:rPr>
          <w:rStyle w:val="myStyle"/>
        </w:rPr>
        <w:t xml:space="preserve">
	四、沟通能力高校教师在教学工作中要与学生、家长和同行进行频繁的交流沟通，所以沟通能力也是面试官考核的重要指标应聘者需要展示自己的沟通能力，包括口头和书面表达能力、团队合作能力、处理和解决差异的能力等
</w:t>
      </w:r>
    </w:p>
    <w:p/>
    <w:p>
      <w:pPr/>
      <w:r>
        <w:rPr>
          <w:rStyle w:val="myStyle"/>
        </w:rPr>
        <w:t xml:space="preserve">
	五、团队合作能力高校教师也是一个团队中的一员，团队合作能力也是面试官考核的重要指标团队合作能力包括对团队目标和工作分配的理解和支持，与同事之间的平等合作和协作，能够快速融入团队等方面
</w:t>
      </w:r>
    </w:p>
    <w:p/>
    <w:p>
      <w:pPr/>
      <w:r>
        <w:rPr>
          <w:rStyle w:val="myStyle"/>
        </w:rPr>
        <w:t xml:space="preserve">
	六、创新能力在教学工作中，创新能力也是重要的考核因素教师需要借助现代信息技术，不断创新和完善教学内容和教学方法，使教学更加生动、形象，更加富于挑战性和启发性总之，作为高校教师，不能仅仅是掌握课程知识，还要具备与时俱进的教学理念和方法教师需要具备全面、深入的学术素养，注重教学实践与研究，拥有扎实的基础知识和综合素质希望上述信息能够帮助到广大应聘高校教师职位的考试者，在未来的发展中更好的应对面试考核，并成为一名优秀的高校教师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2023-09-12T13:11:46+08:00</dcterms:created>
  <dcterms:modified xsi:type="dcterms:W3CDTF">2023-09-12T13:11:46+08:00</dcterms:modified>
</cp:coreProperties>
</file>

<file path=docProps/custom.xml><?xml version="1.0" encoding="utf-8"?>
<Properties xmlns="http://schemas.openxmlformats.org/officeDocument/2006/custom-properties" xmlns:vt="http://schemas.openxmlformats.org/officeDocument/2006/docPropsVTypes"/>
</file>