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2020年中学教师资格证考试《综合素质》押题练习试卷-附解析</w:t>
      </w:r>
    </w:p>
    <w:p/>
    <w:p/>
    <w:p>
      <w:pPr/>
      <w:r>
        <w:rPr>
          <w:rStyle w:val="myStyle"/>
        </w:rPr>
        <w:t xml:space="preserve">
</w:t>
      </w:r>
    </w:p>
    <w:p/>
    <w:p>
      <w:pPr/>
      <w:r>
        <w:rPr>
          <w:rStyle w:val="myStyle"/>
        </w:rPr>
        <w:t xml:space="preserve">
	2020年中学教师资格证考试《综合素质》押题练习试卷附解析注意事项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3、请仔细阅读各种题目的回答要求，在密封线内答题，否则不予评分姓名______考号______阅卷人|得分
</w:t>
      </w:r>
    </w:p>
    <w:p/>
    <w:p>
      <w:pPr/>
      <w:r>
        <w:rPr>
          <w:rStyle w:val="myStyle"/>
        </w:rPr>
        <w:t xml:space="preserve">
</w:t>
      </w:r>
    </w:p>
    <w:p/>
    <w:p>
      <w:pPr>
        <w:jc w:val="center"/>
      </w:pPr>
      <w:r>
        <w:rPr>
          <w:rStyle w:val="myStyleh4"/>
        </w:rPr>
        <w:t xml:space="preserve">
	一、单选题（本大题共29小题，每小题2分，共58分）</w:t>
      </w:r>
    </w:p>
    <w:p/>
    <w:p>
      <w:pPr/>
      <w:r>
        <w:rPr>
          <w:rStyle w:val="myStyle"/>
        </w:rPr>
        <w:t xml:space="preserve">
	1、初三
</w:t>
      </w:r>
    </w:p>
    <w:p/>
    <w:p>
      <w:pPr/>
      <w:r>
        <w:rPr>
          <w:rStyle w:val="myStyle"/>
        </w:rPr>
        <w:t xml:space="preserve">
	（1）班的李凡考试成绩一直不佳班主任召开家长会时说“我们班有几个李凡这样的孩子，考试成绩一直落在全班后面，他们今后的发展令人堪忧啊！”这位班主任的做法（）A.不恰当应当私下提醒家长做好心理准备B.不恰当应综合评价之后在与家长沟通C.恰当能帮助家长正确预期检验孩子的发展D.恰当能帮助李凡等学生准确定位自己
</w:t>
      </w:r>
    </w:p>
    <w:p/>
    <w:p>
      <w:pPr/>
      <w:r>
        <w:rPr>
          <w:rStyle w:val="myStyle"/>
        </w:rPr>
        <w:t xml:space="preserve">
	2、牛老师在班级管理中采取了一系列措施，其中正确的是（）A.鼓励学习能力强的学生主动帮助学困生B.编排座位时让学生按成绩排名自己选择C.有学生丢失东西时马上检查全班学生的书包D.私下告知无记名票选的“最差生”并提出要求
</w:t>
      </w:r>
    </w:p>
    <w:p/>
    <w:p>
      <w:pPr/>
      <w:r>
        <w:rPr>
          <w:rStyle w:val="myStyle"/>
        </w:rPr>
        <w:t xml:space="preserve">
	3、面对一张张充满期待的面孔，新来的班主任说“新学年到来了，你们的人生也翻开了新的篇章以前的你是怎样的，我不想知道，老师只想看到现在的你有多棒！”这表明班主任（）A.关爱全体学生第1页共12页参考答案
</w:t>
      </w:r>
    </w:p>
    <w:p/>
    <w:p>
      <w:pPr>
        <w:jc w:val="center"/>
      </w:pPr>
      <w:r>
        <w:rPr>
          <w:rStyle w:val="myStyleh4"/>
        </w:rPr>
        <w:t xml:space="preserve">
	一、单选题（本大题共29小题，每小题2分，共58分）</w:t>
      </w:r>
    </w:p>
    <w:p/>
    <w:p>
      <w:pPr/>
      <w:r>
        <w:rPr>
          <w:rStyle w:val="myStyle"/>
        </w:rPr>
        <w:t xml:space="preserve">
	1、答案B
</w:t>
      </w:r>
    </w:p>
    <w:p/>
    <w:p>
      <w:pPr/>
      <w:r>
        <w:rPr>
          <w:rStyle w:val="myStyle"/>
        </w:rPr>
        <w:t xml:space="preserve">
	2、A
</w:t>
      </w:r>
    </w:p>
    <w:p/>
    <w:p>
      <w:pPr/>
      <w:r>
        <w:rPr>
          <w:rStyle w:val="myStyle"/>
        </w:rPr>
        <w:t xml:space="preserve">
	3、A
</w:t>
      </w:r>
    </w:p>
    <w:p/>
    <w:p>
      <w:pPr/>
      <w:r>
        <w:rPr>
          <w:rStyle w:val="myStyle"/>
        </w:rPr>
        <w:t xml:space="preserve">
	4、B
</w:t>
      </w:r>
    </w:p>
    <w:p/>
    <w:p>
      <w:pPr/>
      <w:r>
        <w:rPr>
          <w:rStyle w:val="myStyle"/>
        </w:rPr>
        <w:t xml:space="preserve">
	5、D
</w:t>
      </w:r>
    </w:p>
    <w:p/>
    <w:p>
      <w:pPr/>
      <w:r>
        <w:rPr>
          <w:rStyle w:val="myStyle"/>
        </w:rPr>
        <w:t xml:space="preserve">
	6、A
</w:t>
      </w:r>
    </w:p>
    <w:p/>
    <w:p>
      <w:pPr/>
      <w:r>
        <w:rPr>
          <w:rStyle w:val="myStyle"/>
        </w:rPr>
        <w:t xml:space="preserve">
	7、D
</w:t>
      </w:r>
    </w:p>
    <w:p/>
    <w:p>
      <w:pPr/>
      <w:r>
        <w:rPr>
          <w:rStyle w:val="myStyle"/>
        </w:rPr>
        <w:t xml:space="preserve">
	8、D
</w:t>
      </w:r>
    </w:p>
    <w:p/>
    <w:p>
      <w:pPr/>
      <w:r>
        <w:rPr>
          <w:rStyle w:val="myStyle"/>
        </w:rPr>
        <w:t xml:space="preserve">
	9、B
</w:t>
      </w:r>
    </w:p>
    <w:p/>
    <w:p>
      <w:pPr/>
      <w:r>
        <w:rPr>
          <w:rStyle w:val="myStyle"/>
        </w:rPr>
        <w:t xml:space="preserve">
	10、答案:Do
</w:t>
      </w:r>
    </w:p>
    <w:p/>
    <w:p>
      <w:pPr/>
      <w:r>
        <w:rPr>
          <w:rStyle w:val="myStyle"/>
        </w:rPr>
        <w:t xml:space="preserve">
	11、C
</w:t>
      </w:r>
    </w:p>
    <w:p/>
    <w:p>
      <w:pPr/>
      <w:r>
        <w:rPr>
          <w:rStyle w:val="myStyle"/>
        </w:rPr>
        <w:t xml:space="preserve">
	12、B
</w:t>
      </w:r>
    </w:p>
    <w:p/>
    <w:p>
      <w:pPr/>
      <w:r>
        <w:rPr>
          <w:rStyle w:val="myStyle"/>
        </w:rPr>
        <w:t xml:space="preserve">
	13、C
</w:t>
      </w:r>
    </w:p>
    <w:p/>
    <w:p>
      <w:pPr/>
      <w:r>
        <w:rPr>
          <w:rStyle w:val="myStyle"/>
        </w:rPr>
        <w:t xml:space="preserve">
	14、D
</w:t>
      </w:r>
    </w:p>
    <w:p/>
    <w:p>
      <w:pPr/>
      <w:r>
        <w:rPr>
          <w:rStyle w:val="myStyle"/>
        </w:rPr>
        <w:t xml:space="preserve">
	15、A
</w:t>
      </w:r>
    </w:p>
    <w:p/>
    <w:p>
      <w:pPr/>
      <w:r>
        <w:rPr>
          <w:rStyle w:val="myStyle"/>
        </w:rPr>
        <w:t xml:space="preserve">
	16、B
</w:t>
      </w:r>
    </w:p>
    <w:p/>
    <w:p>
      <w:pPr/>
      <w:r>
        <w:rPr>
          <w:rStyle w:val="myStyle"/>
        </w:rPr>
        <w:t xml:space="preserve">
	17、答案:Do
</w:t>
      </w:r>
    </w:p>
    <w:p/>
    <w:p>
      <w:pPr/>
      <w:r>
        <w:rPr>
          <w:rStyle w:val="myStyle"/>
        </w:rPr>
        <w:t xml:space="preserve">
	18、C
</w:t>
      </w:r>
    </w:p>
    <w:p/>
    <w:p>
      <w:pPr/>
      <w:r>
        <w:rPr>
          <w:rStyle w:val="myStyle"/>
        </w:rPr>
        <w:t xml:space="preserve">
	19、C
</w:t>
      </w:r>
    </w:p>
    <w:p/>
    <w:p>
      <w:pPr/>
      <w:r>
        <w:rPr>
          <w:rStyle w:val="myStyle"/>
        </w:rPr>
        <w:t xml:space="preserve">
	20、B
</w:t>
      </w:r>
    </w:p>
    <w:p/>
    <w:p>
      <w:pPr/>
      <w:r>
        <w:rPr>
          <w:rStyle w:val="myStyle"/>
        </w:rPr>
        <w:t xml:space="preserve">
	21、D
</w:t>
      </w:r>
    </w:p>
    <w:p/>
    <w:p>
      <w:pPr/>
      <w:r>
        <w:rPr>
          <w:rStyle w:val="myStyle"/>
        </w:rPr>
        <w:t xml:space="preserve">
	22、A第10页共12页
</w:t>
      </w:r>
    </w:p>
    <w:p/>
    <w:p>
      <w:pPr/>
      <w:r>
        <w:rPr>
          <w:rStyle w:val="myStyle"/>
        </w:rPr>
        <w:t xml:space="preserve">
	23、答案B
</w:t>
      </w:r>
    </w:p>
    <w:p/>
    <w:p>
      <w:pPr/>
      <w:r>
        <w:rPr>
          <w:rStyle w:val="myStyle"/>
        </w:rPr>
        <w:t xml:space="preserve">
	24、C
</w:t>
      </w:r>
    </w:p>
    <w:p/>
    <w:p>
      <w:pPr/>
      <w:r>
        <w:rPr>
          <w:rStyle w:val="myStyle"/>
        </w:rPr>
        <w:t xml:space="preserve">
	25、B
</w:t>
      </w:r>
    </w:p>
    <w:p/>
    <w:p>
      <w:pPr/>
      <w:r>
        <w:rPr>
          <w:rStyle w:val="myStyle"/>
        </w:rPr>
        <w:t xml:space="preserve">
	26、A
</w:t>
      </w:r>
    </w:p>
    <w:p/>
    <w:p>
      <w:pPr/>
      <w:r>
        <w:rPr>
          <w:rStyle w:val="myStyle"/>
        </w:rPr>
        <w:t xml:space="preserve">
	27、D
</w:t>
      </w:r>
    </w:p>
    <w:p/>
    <w:p>
      <w:pPr/>
      <w:r>
        <w:rPr>
          <w:rStyle w:val="myStyle"/>
        </w:rPr>
        <w:t xml:space="preserve">
	28、D
</w:t>
      </w:r>
    </w:p>
    <w:p/>
    <w:p>
      <w:pPr/>
      <w:r>
        <w:rPr>
          <w:rStyle w:val="myStyle"/>
        </w:rPr>
        <w:t xml:space="preserve">
	29、A
</w:t>
      </w:r>
    </w:p>
    <w:p/>
    <w:p>
      <w:pPr>
        <w:jc w:val="center"/>
      </w:pPr>
      <w:r>
        <w:rPr>
          <w:rStyle w:val="myStyleh4"/>
        </w:rPr>
        <w:t xml:space="preserve">
	二、材料分析题（本题共3小题，每题14分，共42分）</w:t>
      </w:r>
    </w:p>
    <w:p/>
    <w:p>
      <w:pPr/>
      <w:r>
        <w:rPr>
          <w:rStyle w:val="myStyle"/>
        </w:rPr>
        <w:t xml:space="preserve">
	1、A老师的做法是恰当的，符合职业理念的要求;8老师的做法不恰当，违背了职业理念的要求首先，素质教育是以培养学生的创新精神和实践能力为重点的教育材料中，A老师针对课堂突发状况，灵活地改变教学计划，既有助于课堂教学的顺利进行，也有利于学生创新精神的培养和实践能力的发挥而B老师不能灵活地处理课堂突发状况.阻碍了学生创新能力的培养和发挥其次，新课改的教学观认为教学要从“关注学科”转向“关注人”材料中，A老师放弃了预设的教学内容.根据突发状况，临时调整，让学生写作文，关注学生的情感体验，有助于学生的发展而B老师在学生注意力已经分散的情况下，仍按照原计划进行，不仅课堂秩序不好，也不利于学生情感的培养，没有做到关注学生的情感最后，“以人为本”的学生观要求学生是发展的人.是处于发展过程中的人材料中，A老师充分了解学生注意力受新异事物影响的特点.认识到学生是处于发展中的人.面对学生注意力分散的情况，以此为契机，促进学生的发展而B老师没有认识到学生的发展特点，也没有认识到学生是处于发展中的人，不能灵活运用不利于学生的发展因此，作为一名教师，在教育教学活动中积极践行素质教育观、以人为本的学生观及新课改下的教学观的要求，灵活处理课堂突发状况，促进学生的发展
</w:t>
      </w:r>
    </w:p>
    <w:p/>
    <w:p>
      <w:pPr/>
      <w:r>
        <w:rPr>
          <w:rStyle w:val="myStyle"/>
        </w:rPr>
        <w:t xml:space="preserve">
	2、该老师的做法是恰当的，符合了素质教育倡导的教师职业理念
</w:t>
      </w:r>
    </w:p>
    <w:p/>
    <w:p>
      <w:pPr/>
      <w:r>
        <w:rPr>
          <w:rStyle w:val="myStyle"/>
        </w:rPr>
        <w:t xml:space="preserve">
	（1）该老师的做法体现了素质教育是面向全体学生的教育，是促进学生全面发展的教育材料中班上学生邀请老师去参加生日聚会，班主任利用这次机会，展开主题班会，引导全班学生学会学习，学会做人，体现了面向全体学生，并且体现了重视对学生正确世界观、人生观、价值观的教育
</w:t>
      </w:r>
    </w:p>
    <w:p/>
    <w:p>
      <w:pPr/>
      <w:r>
        <w:rPr>
          <w:rStyle w:val="myStyle"/>
        </w:rPr>
        <w:t xml:space="preserve">
	（2）该老师的做法体现了“以人为本”的学生观学生的身心发展是有规律的，教师应第II页共12页把学生看做是发展中的人材料中的老师面对学生的邀请，充分考虑学生身心发展的顺序性、阶段性等特点，召开了“18岁，我们成人了”主题班会，提高学生的各方面能力，体现了老师尊重学生身心发展的规律
</w:t>
      </w:r>
    </w:p>
    <w:p/>
    <w:p>
      <w:pPr/>
      <w:r>
        <w:rPr>
          <w:rStyle w:val="myStyle"/>
        </w:rPr>
        <w:t xml:space="preserve">
	（3）该教师的行为体现了教师应成为学生学习的促进者材料中的老师利用开主题班会的形式，给“小寿星”过生日，引导学生构想自己十年后的生活，取得了良好的效果，使学生学习劲头增加，师生关系更加融洽综上所述，教师应树立素质教育的理念，在教育教学过程中践行素质教育的要求，帮助学生健康成长
</w:t>
      </w:r>
    </w:p>
    <w:p/>
    <w:p>
      <w:pPr>
        <w:jc w:val="center"/>
      </w:pPr>
      <w:r>
        <w:rPr>
          <w:rStyle w:val="myStyleh4"/>
        </w:rPr>
        <w:t xml:space="preserve">
	三、写作题（本大题共1小题，共50分）</w:t>
      </w:r>
    </w:p>
    <w:p/>
    <w:p>
      <w:pPr/>
      <w:r>
        <w:rPr>
          <w:rStyle w:val="myStyle"/>
        </w:rPr>
        <w:t xml:space="preserve">
	1、略第12页共12页B.未能严慈相济C.保护学生隐私D.未能因材施教
</w:t>
      </w:r>
    </w:p>
    <w:p/>
    <w:p>
      <w:pPr/>
      <w:r>
        <w:rPr>
          <w:rStyle w:val="myStyle"/>
        </w:rPr>
        <w:t xml:space="preserve">
	4、下列教学用语中，不利于促进学生学习的是（）A.“你读得很响亮，若再有感情一点就好了你再试试”B.“刚才这位同学概括得不准确，还是我来吧”C.“这位同学的发言并没有重复前面同学说过的话，有自己的观点，非常好！”D.“请大家想一想，刚才这两位同学报告的结论，有何不同？”
</w:t>
      </w:r>
    </w:p>
    <w:p/>
    <w:p>
      <w:pPr/>
      <w:r>
        <w:rPr>
          <w:rStyle w:val="myStyle"/>
        </w:rPr>
        <w:t xml:space="preserve">
	5、董老师上游戏课时，小明总爱举手，但答题经常出错，小强不爱举手，但老师点名提问却总能答对老师下列做法中，最合适的是（）A.批评小明总出错.表扬小强爱思考B.表扬小明爱举手，批评小强不发言C.批评小明总出错，批评小强不发扬D.激发小明勤思考，鼓励小强多举手
</w:t>
      </w:r>
    </w:p>
    <w:p/>
    <w:p>
      <w:pPr/>
      <w:r>
        <w:rPr>
          <w:rStyle w:val="myStyle"/>
        </w:rPr>
        <w:t xml:space="preserve">
	6、按测验的目的分类可分为诊断性测验、终结性测验和（A.形成性测验B.个别测验C.人格测验I）.常模参照测验
</w:t>
      </w:r>
    </w:p>
    <w:p/>
    <w:p>
      <w:pPr/>
      <w:r>
        <w:rPr>
          <w:rStyle w:val="myStyle"/>
        </w:rPr>
        <w:t xml:space="preserve">
	7、发电方式中最低碳、环保的是（）A.水利B.火力C.核燃料I）.风力
</w:t>
      </w:r>
    </w:p>
    <w:p/>
    <w:p>
      <w:pPr/>
      <w:r>
        <w:rPr>
          <w:rStyle w:val="myStyle"/>
        </w:rPr>
        <w:t xml:space="preserve">
	8、下列作品中，不属于老舍创作的是（）第2页共12页A.《茶馆》B.《龙须沟》C.《骆驼祥子》D.《林家铺子》
</w:t>
      </w:r>
    </w:p>
    <w:p/>
    <w:p>
      <w:pPr/>
      <w:r>
        <w:rPr>
          <w:rStyle w:val="myStyle"/>
        </w:rPr>
        <w:t xml:space="preserve">
	9、近几年，在许多场合见义勇为被自我保护替代了事实上，人需要的不仅仅是自我保护的智慧，更需要的是勇气和血性很难想象，如果我们的民族在某一天再一次面临危亡的时候我们的国人是不是要用“自我保护”的口号来心甘情愿地做“亡国奴”呢这段话主要支持了这样的论点（）A.见义勇为让位于自我保护是现在社会的流行观点B.不能借口树立自我保护意识而忽视勇气和血性的培养C.如果没了勇气和血性.一些中国人将有可能做“亡国奴”D.自我保护意识应被取消.因为我们需要的是勇气和血性
</w:t>
      </w:r>
    </w:p>
    <w:p/>
    <w:p>
      <w:pPr/>
      <w:r>
        <w:rPr>
          <w:rStyle w:val="myStyle"/>
        </w:rPr>
        <w:t xml:space="preserve">
	10、青年教师王老师为提高教学水平，从课堂教学设计，教学方法，乃至教学语言都严格认真模仿特级教师李老师的做法，但教学效果仍然不佳,导致王老师教学效果不佳的原因不包括（A.王老师缺乏反思意识B.王老师忽视学生的差异性C.王老师缺乏教学创新D.王老师缺乏诚恳学习态度
</w:t>
      </w:r>
    </w:p>
    <w:p/>
    <w:p>
      <w:pPr/>
      <w:r>
        <w:rPr>
          <w:rStyle w:val="myStyle"/>
        </w:rPr>
        <w:t xml:space="preserve">
	11、依据《中华人民共和国教师法》，下列情形中，学校不能给予教师行政处分或者解聘的是（）A.故意旷课，损害教学的B.体罚学生，屡犯不改的C.穿戴不整，影响仪表的D.侮辱学生，影响恶劣的
</w:t>
      </w:r>
    </w:p>
    <w:p/>
    <w:p>
      <w:pPr/>
      <w:r>
        <w:rPr>
          <w:rStyle w:val="myStyle"/>
        </w:rPr>
        <w:t xml:space="preserve">
	12、下列选项中，与“中国D香港”的逻辑关系相同的是（）A.北京一承德第3页共12页B.宁夏一银川C.新疆一一西藏D.太原一山西
</w:t>
      </w:r>
    </w:p>
    <w:p/>
    <w:p>
      <w:pPr/>
      <w:r>
        <w:rPr>
          <w:rStyle w:val="myStyle"/>
        </w:rPr>
        <w:t xml:space="preserve">
	13、有人说，凡是知识都是科学的，凡是科学都是无颜色的，并且在追求知识时，应当保持没有颜色的态度假使这种说法不随意扩大，我也认同但我们要知道，只要是一个活生生的人，便必然有颜色对无颜色的知识的追求，必定潜伏着一种有颜色的力量，在后面或底层加以推动这一推动力量不仅决定一个人追求知识的方向与成果，也决定一个人对知识是否真诚这段文字中“有颜色的力量”指的是（）o A.道德水准B.兴趣爱好C.价值取向D.研究态度
</w:t>
      </w:r>
    </w:p>
    <w:p/>
    <w:p>
      <w:pPr/>
      <w:r>
        <w:rPr>
          <w:rStyle w:val="myStyle"/>
        </w:rPr>
        <w:t xml:space="preserve">
	14、《中华人共和国宪法》规定，我国的根本制度是（）A.人民民主协商制度B.民主专政制度C.人民代表大会制度D.社会主义制度
</w:t>
      </w:r>
    </w:p>
    <w:p/>
    <w:p>
      <w:pPr/>
      <w:r>
        <w:rPr>
          <w:rStyle w:val="myStyle"/>
        </w:rPr>
        <w:t xml:space="preserve">
	15、邱老师再工作日志中写道”在今天的教研会上，我说做教研跟写论文的方法是一致的,巨贪没有得到认可，是我错了？还是大家不理解我？我得把这个问题搞清楚”这表明了邱老师”（）o A.善于自我反思B.缺乏探索精神C.缺乏问题意识D.善于自我暗示
</w:t>
      </w:r>
    </w:p>
    <w:p/>
    <w:p>
      <w:pPr/>
      <w:r>
        <w:rPr>
          <w:rStyle w:val="myStyle"/>
        </w:rPr>
        <w:t xml:space="preserve">
	16、依据《中华人民共和国教育法》的相关规定，某地拟设立一所新学校，卜列不属于该学校设立必备条件的是（）第4页共12页A.有组织机构和章程B.有充足的生源C.有合格的教师D.有稳定的经费来源
</w:t>
      </w:r>
    </w:p>
    <w:p/>
    <w:p>
      <w:pPr/>
      <w:r>
        <w:rPr>
          <w:rStyle w:val="myStyle"/>
        </w:rPr>
        <w:t xml:space="preserve">
	17、world中，要实现对文档中的文字进行“替换”，在默认设置下，首先选择的功能菜单是（）A.“工具”B.“文件”C.“视图”D.“编辑”
</w:t>
      </w:r>
    </w:p>
    <w:p/>
    <w:p>
      <w:pPr/>
      <w:r>
        <w:rPr>
          <w:rStyle w:val="myStyle"/>
        </w:rPr>
        <w:t xml:space="preserve">
	18、对教师“廉洁从教要求具体内容不包括（）A.不在学生面前抱怨自己的薪酬B.不收取学生及家长的任何礼物C.校外兼职不得影响本职工作D.不贪占公共和他人钱物
</w:t>
      </w:r>
    </w:p>
    <w:p/>
    <w:p>
      <w:pPr/>
      <w:r>
        <w:rPr>
          <w:rStyle w:val="myStyle"/>
        </w:rPr>
        <w:t xml:space="preserve">
	19、大陆漂移说是一种解释地壳运动和海路分布、演变的科学假说，为板块构造学说的建立和发展奠定了基础,对地球科学的发展起到了很大的推动作用下列人物中，正式提出该学说的是（）A.培根B.洪堡C.魏格纳D.达尔文
</w:t>
      </w:r>
    </w:p>
    <w:p/>
    <w:p>
      <w:pPr/>
      <w:r>
        <w:rPr>
          <w:rStyle w:val="myStyle"/>
        </w:rPr>
        <w:t xml:space="preserve">
	20、世界上最早使用麻醉剂的是我国古代的（）A.扁鹊B.华佗C.张仲景第5页共12页D.孙思邈
</w:t>
      </w:r>
    </w:p>
    <w:p/>
    <w:p>
      <w:pPr/>
      <w:r>
        <w:rPr>
          <w:rStyle w:val="myStyle"/>
        </w:rPr>
        <w:t xml:space="preserve">
	21、有人说“哺乳动物都是胎生的”以下哪项最能驳斥上述判断？（）A.可能有的哺乳动物不是胎生的B.没有见到过非胎生的哺乳动物C.非胎生的动物不大可能是哺乳动物D.鸭嘴兽是哺乳动物，但不是胎生的
</w:t>
      </w:r>
    </w:p>
    <w:p/>
    <w:p>
      <w:pPr/>
      <w:r>
        <w:rPr>
          <w:rStyle w:val="myStyle"/>
        </w:rPr>
        <w:t xml:space="preserve">
	22、晚自习，刘老师在辅导学生学习时，不知哪位同学将一张“老虎贴纸”粘在刘老师身上,引起同学们一阵窃笑，经调查，这个恶作剧是李钮搞的此后，刘老师将李钮不闻不问刘老师的行为（）A.正确，可以促进李钮的自我反思B.正确，可以警示班上其他的同学C.不正确，这样压制了李锋的个性D.不正确，这是时李锂的不当惩罚
</w:t>
      </w:r>
    </w:p>
    <w:p/>
    <w:p>
      <w:pPr/>
      <w:r>
        <w:rPr>
          <w:rStyle w:val="myStyle"/>
        </w:rPr>
        <w:t xml:space="preserve">
	23、农历中的二十四节气，反映气候、物候的变化，用以指导农事下列节气中，白量最长的是（）A.春分B.夏至C.秋分D.冬至
</w:t>
      </w:r>
    </w:p>
    <w:p/>
    <w:p>
      <w:pPr/>
      <w:r>
        <w:rPr>
          <w:rStyle w:val="myStyle"/>
        </w:rPr>
        <w:t xml:space="preserve">
	24、李丽同学的爸爸跟学校校长是好朋友，班主任知道后，主动给李丽调整了座位，在课堂教学中给李丽争取更多的机会回答问题，并让其担任班长班主任的行为（）A.有利于促进家校合作B.有利于履行班主任的职责C.影响了其他学生的成长D.影响了校长的廉洁从教
</w:t>
      </w:r>
    </w:p>
    <w:p/>
    <w:p>
      <w:pPr/>
      <w:r>
        <w:rPr>
          <w:rStyle w:val="myStyle"/>
        </w:rPr>
        <w:t xml:space="preserve">
	25、坚守高尚情操，知荣明耻，严于律己，以身作则，关心集体，团结协作，尊重同事，尊重家长，作风正派，廉洁奉公，这体现了新时期教师职业道德规范的哪一项内容？（）第6页共12页A.身正为范B.为人师表C.爱岗敬业D.教书育人
</w:t>
      </w:r>
    </w:p>
    <w:p/>
    <w:p>
      <w:pPr/>
      <w:r>
        <w:rPr>
          <w:rStyle w:val="myStyle"/>
        </w:rPr>
        <w:t xml:space="preserve">
	26、邱老师在工作日志中写道”在今天的校研会上，我说做教研跟写论文的方法是一样的,居然没有得到认可是我错了？还是大家不理解我？我得把这个问题搞清楚”这表明邱老师（）A.善于自我反思B.缺乏探索精神C.缺乏问题意识D.辫于自我暗示
</w:t>
      </w:r>
    </w:p>
    <w:p/>
    <w:p>
      <w:pPr/>
      <w:r>
        <w:rPr>
          <w:rStyle w:val="myStyle"/>
        </w:rPr>
        <w:t xml:space="preserve">
	27、依法执教的重要意义不包括（）A.依法执教是依法治国的必然要求B.依法执教是依法治教的重要内容C.依法执教是人民教师之必需D.依法执教才能保证人权
</w:t>
      </w:r>
    </w:p>
    <w:p/>
    <w:p>
      <w:pPr/>
      <w:r>
        <w:rPr>
          <w:rStyle w:val="myStyle"/>
        </w:rPr>
        <w:t xml:space="preserve">
	28、“出师未捷身先死，长使英雄泪满襟”此诗句中所描写的人物和诗句的作者分别是（）A.岳飞、辛弃疾B.周瑜、杜甫C.诸葛亮、李白D.诸葛亮、杜甫
</w:t>
      </w:r>
    </w:p>
    <w:p/>
    <w:p>
      <w:pPr/>
      <w:r>
        <w:rPr>
          <w:rStyle w:val="myStyle"/>
        </w:rPr>
        <w:t xml:space="preserve">
	29、师德的灵魂是（）A关爱学生B提高修养C加强反思第7页共12页D提高业务水平阅卷人得分
</w:t>
      </w:r>
    </w:p>
    <w:p/>
    <w:p>
      <w:pPr/>
      <w:r>
        <w:rPr>
          <w:rStyle w:val="myStyle"/>
        </w:rPr>
        <w:t xml:space="preserve">
	二、材料分析题（本题共3小题，每题14分，共42分）
</w:t>
      </w:r>
    </w:p>
    <w:p/>
    <w:p>
      <w:pPr/>
      <w:r>
        <w:rPr>
          <w:rStyle w:val="myStyle"/>
        </w:rPr>
        <w:t xml:space="preserve">
	1、一班的A老师正在上《为你打开一扇门》一课，突然，从窗外传来一阵急促的“滴嘟一”“滴嘟一，，声，这声音犹如一块巨石落入平静的水面，教室里顿时喧闹起来紧接着，像有谁下了一道命令“向左看齐”，所有的学生都向左边看去这是怎么回事，还没等老师喊出话来，坐在靠窗边的同学已经站起来，趴在窗台上向外张望，其他的同学更是着急，他们有的站在椅子上，有的一蹦一跳，脖子伸得老长，平时上课就坐不住的索性冲出座位，涌到窗前他们你扒我，我推他，争先恐后地向外张望一原来是两辆红色的消防车由南向北从窗前驶过……教室里恢复平静后，A老师灵机一动，便放弃了原来的教学内容，而让同学把刚才的所见、所闻、所想说出来，写下来结果，同学们个个情绪高涨，说得头头是道，写得也很精彩,乐得老师满脸堆笑二班的B老师面对以上的情境板起面孔，维持纪律，让学生回到座位I-.,继续原来的教学而学生却余兴未止，沉浸在刚才的氛围中……B老师不愿意放弃原来的教学内容.否则他认为自己“没有完成教学任务”请从职业理念的角度出发，评析一下A、B两位老师的做法
</w:t>
      </w:r>
    </w:p>
    <w:p/>
    <w:p>
      <w:pPr/>
      <w:r>
        <w:rPr>
          <w:rStyle w:val="myStyle"/>
        </w:rPr>
        <w:t xml:space="preserve">
	2、高二下学期，班上陆续有学生年满18周岁有些“小寿星”想隆重庆祝自己的“成人礼”，邀请我参加生日聚会面对学生的邀请，我思考了很久“学生邀请我，说明他们把我当朋友，是对我的信任去参加，他们肯定很高兴，可是，这样会不会引发学生的攀比、浪费？拒绝学生，会不会让他们伤心？”反复思考之后，我决定利用这个机会，引导学生换一种方式庆祝生日我发动班干部，组织了“18岁，我们成人啦”主题班会课在班会上，全体学生给“小寿星”们进行了简朴的庆祝,而后我引导学生们构想十年之后自己的生活学生们畅所欲言，有的说要做科学家，有的说要做企业家，有的说要和家人一起过幸福的生活我跟学生们分享了自己读大学、工作以来的经历，启发学生认识到要实现梦想,不仅要好好学习，还要积极锻炼身体，提高人际交往和社会适应能力这次活动之后，学第8页共12页生们的学习劲头更足了，师生关系更融洽了“小寿星”们把原本计划请客的钱凑起来，买了一台饮水机放在教室里，给大家带来了方便本来有些同事觉得我组织这个主题班会是浪费宝贵的学习时间，看到效果后，也纷纷效仿开展了类似的活动问题请从教师职业理念的角度，分析材料中“我”的教育行为阅卷人得分
</w:t>
      </w:r>
    </w:p>
    <w:p/>
    <w:p>
      <w:pPr>
        <w:jc w:val="center"/>
      </w:pPr>
      <w:r>
        <w:rPr>
          <w:rStyle w:val="myStyleh4"/>
        </w:rPr>
        <w:t xml:space="preserve">
	三、写作题（本大题共1小题，共50分）</w:t>
      </w:r>
    </w:p>
    <w:p/>
    <w:p>
      <w:pPr/>
      <w:r>
        <w:rPr>
          <w:rStyle w:val="myStyle"/>
        </w:rPr>
        <w:t xml:space="preserve">
	1、请以“如何加强教师的职业道德修养”为题，写?篇论述文要求观点明确，论述具体,条理清楚，语言流畅不少于1000字第9页共12页。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2023-11-15T15:23:38+08:00</dcterms:created>
  <dcterms:modified xsi:type="dcterms:W3CDTF">2023-11-15T15:23:38+08:00</dcterms:modified>
</cp:coreProperties>
</file>

<file path=docProps/custom.xml><?xml version="1.0" encoding="utf-8"?>
<Properties xmlns="http://schemas.openxmlformats.org/officeDocument/2006/custom-properties" xmlns:vt="http://schemas.openxmlformats.org/officeDocument/2006/docPropsVTypes"/>
</file>