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医院护师工作计划</w:t>
      </w:r>
    </w:p>
    <w:p/>
    <w:p/>
    <w:p>
      <w:pPr/>
      <w:r>
        <w:rPr>
          <w:rStyle w:val="myStyle"/>
        </w:rPr>
        <w:t xml:space="preserve">　　计划对工作既有指导作用，又有推动作用，搞好工作计划，是建立正常的工作秩序，提高工作效率的重要手段。因此，</w:t>
      </w:r>
    </w:p>
    <w:p/>
    <w:p>
      <w:pPr/>
      <w:r>
        <w:rPr>
          <w:rStyle w:val="myStyle"/>
        </w:rPr>
        <w:t xml:space="preserve">　　(一)、指定具有护师以上职称的护士负责实习生的带教工作，定期召开评学评教会，听取带教教师及实习生的意见。</w:t>
      </w:r>
    </w:p>
    <w:p/>
    <w:p>
      <w:pPr/>
      <w:r>
        <w:rPr>
          <w:rStyle w:val="myStyle"/>
        </w:rPr>
        <w:t xml:space="preserve">　　(二)、各科护士长为总带教老师，重视带教工作，经常检查带教老师的带教态度、责任心及业务水平，安排小讲课，了解实习计划的完成情况，做好出科理论及操作考试。</w:t>
      </w:r>
    </w:p>
    <w:p/>
    <w:p>
      <w:pPr/>
      <w:r>
        <w:rPr>
          <w:rStyle w:val="myStyle"/>
        </w:rPr>
        <w:t xml:space="preserve">　　(三)、护理部做好实习生的岗前培训工作，不定期下科室检查带教质量，每届实习生实习结束前，组织进行一次优秀带教老师评选活动。</w:t>
      </w:r>
    </w:p>
    <w:p/>
    <w:p>
      <w:pPr/>
      <w:r>
        <w:rPr>
          <w:rStyle w:val="myStyle"/>
        </w:rPr>
        <w:t xml:space="preserve">　　(四)、增强科研意识，力争年内引进或开展新技术项目1-2项。</w:t>
      </w:r>
    </w:p>
    <w:p/>
    <w:p>
      <w:pPr/>
      <w:r>
        <w:rPr>
          <w:rStyle w:val="myStyle"/>
        </w:rPr>
        <w:t xml:space="preserve">　　(五)、计划制作护理园地网，上传我院护理动态，及时传递护理学习资料，发挥局域网的空间优势，丰富护士的学习生活.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2023-05-15T12:31:25+08:00</dcterms:created>
  <dcterms:modified xsi:type="dcterms:W3CDTF">2023-05-15T12:31:25+08:00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