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演讲稿的写法格式及应用范文</w:t>
      </w:r>
    </w:p>
    <w:p/>
    <w:p/>
    <w:p>
      <w:pPr/>
      <w:r>
        <w:rPr>
          <w:rStyle w:val="myStyle"/>
        </w:rPr>
        <w:t xml:space="preserve">
	演讲稿的写法格式及应用范文
</w:t>
      </w:r>
    </w:p>
    <w:p/>
    <w:p>
      <w:pPr/>
      <w:r>
        <w:rPr>
          <w:rStyle w:val="myStyle"/>
        </w:rPr>
        <w:t xml:space="preserve">
	5、用幽默作结幽默的结尾会使听众余兴不尽，收到加深印象的效果。(我国著名作家老舍先生是好幽默的。他在某市的一次演讲中，开头即说“我今天给大家谈六个问题”，接着，他第一、第二、第三、第四、第五，井井有条地谈下去。谈完第五个问题，他发现离散会的时间不多了，于是他提高嗓门，一本正经地说：“第六，散会。”听众起初一愣，不久就欢快地鼓起掌来。老舍先生这样打破了正常的演讲内容，从而出乎听众的意料，收到了幽默的效果。)
</w:t>
      </w:r>
    </w:p>
    <w:p/>
    <w:p>
      <w:pPr/>
      <w:r>
        <w:rPr>
          <w:rStyle w:val="myStyle"/>
        </w:rPr>
        <w:t xml:space="preserve">
	6.步步加深的结尾法这种方法也叫“阶升法”，好像阶梯一样步步升高，一句比一句有力量。不过这种方法是不容易运用的，它要求在理论上、语气上，层层加深，在较短的时间内，把演讲的语势迅速推向高峰。(如庞小凡一文的结尾)
</w:t>
      </w:r>
    </w:p>
    <w:p/>
    <w:p>
      <w:pPr/>
      <w:r>
        <w:rPr>
          <w:rStyle w:val="myStyle"/>
        </w:rPr>
        <w:t xml:space="preserve">
	演讲稿的结尾没有固定的格式，要根据文章的需要、自己的特长的选择。
</w:t>
      </w:r>
    </w:p>
    <w:p/>
    <w:p>
      <w:pPr/>
      <w:r>
        <w:rPr>
          <w:rStyle w:val="myStyle"/>
        </w:rPr>
        <w:t xml:space="preserve">
	三、在把握好演讲稿的一般特点后，我们还要注意这样几个问题
</w:t>
      </w:r>
    </w:p>
    <w:p/>
    <w:p>
      <w:pPr/>
      <w:r>
        <w:rPr>
          <w:rStyle w:val="myStyle"/>
        </w:rPr>
        <w:t xml:space="preserve">
	1、确定主题。因为我们这是一个以八荣八耻的为主题的演讲活动，八荣八耻的内容比较广泛，我们还应该确立一个主题。主题可以是八荣八耻的某一方面内容，比如这篇《伟大可以这样具体，爱心可以这样博大》它就是“以团结互助为荣”中提炼出来的，《劳动塑健康人生》是以“以热爱劳动为荣”为主题的。中国教育总网文档频道而《我们心中的荣辱观》它就没有选择一个点，而是针对的整个八荣八耻。另外我们还要注意演讲的主题要与我们自身的工作、与我们医院的实际情况联系起来。
</w:t>
      </w:r>
    </w:p>
    <w:p/>
    <w:p>
      <w:pPr/>
      <w:r>
        <w:rPr>
          <w:rStyle w:val="myStyle"/>
        </w:rPr>
        <w:t xml:space="preserve">
	2、选材材料是演讲的基础。材料的选择就注意典型、真实准确、新颖生动。典型材料，就是那些最能代表一般、最能说明问题的材料。真实的材料，是指不是虚构的、编造的、偶然的个别材料。准确的材料，是指确凿无疑、准确无误。材料新颖、生动，才能表现出新鲜活泼的内容，才能吸引人、打动人。如果是老生常谈，人人皆知的材料，就不会引起听众的兴趣。
</w:t>
      </w:r>
    </w:p>
    <w:p/>
    <w:p>
      <w:pPr/>
      <w:r>
        <w:rPr>
          <w:rStyle w:val="myStyle"/>
        </w:rPr>
        <w:t xml:space="preserve">
	此外应该尽量选择自己十分熟悉、透彻理解的事物，最好是亲身经历、目睹耳闻的材料。这样，才能有精辟的见解，感人的效果。如果是从书上或是网络上搜集来的也一定要将它的意思弄清楚，并合理地改装、运用
</w:t>
      </w:r>
    </w:p>
    <w:p/>
    <w:p>
      <w:pPr/>
      <w:r>
        <w:rPr>
          <w:rStyle w:val="myStyle"/>
        </w:rPr>
        <w:t xml:space="preserve">
	3、演讲稿的语言写演讲稿运用好语言很重要。演讲者能恰到好处地运用有声语言也就掌握了听众。演讲的语言应达到如下标准：
</w:t>
      </w:r>
    </w:p>
    <w:p/>
    <w:p>
      <w:pPr/>
      <w:r>
        <w:rPr>
          <w:rStyle w:val="myStyle"/>
        </w:rPr>
        <w:t xml:space="preserve">
	(1)、要口语化。口语化是对演讲语言的基本要求，做到通俗易懂。要少用长句，尽量使用短句;要把倒装句改为顺装句;把听不明白的文言词语、成语，加以更换或删除;把单音词换成双音词(例子：“在校，做个好学生。”可改为“在学校，做一个好学生。”)。
</w:t>
      </w:r>
    </w:p>
    <w:p/>
    <w:p>
      <w:pPr/>
      <w:r>
        <w:rPr>
          <w:rStyle w:val="myStyle"/>
        </w:rPr>
        <w:t xml:space="preserve">
	(2)、要生动感人用形象化的语言把抽象化为具体，把深奥的道理讲得浅显，把枯燥的变为有趣的。还可以使用常用词语和一些较流行的口头词语，使语言富有生气和活力。
</w:t>
      </w:r>
    </w:p>
    <w:p/>
    <w:p>
      <w:pPr/>
      <w:r>
        <w:rPr>
          <w:rStyle w:val="myStyle"/>
        </w:rPr>
        <w:t xml:space="preserve">
	(3)、发挥语言的音乐性要使语言的声音美充分体现在语言的运用上，声调要和谐，节奏要鲜明，还可以使用一些排比句，增强所势。
</w:t>
      </w:r>
    </w:p>
    <w:p/>
    <w:p>
      <w:pPr/>
      <w:r>
        <w:rPr>
          <w:rStyle w:val="myStyle"/>
        </w:rPr>
        <w:t xml:space="preserve">
	(4)、用词要准确、朴素用词的准确，首先对表述的对象，在遣词造句上要表达得确切;其次做到概念明确，判断恰当。朴素，即把普普通通的词用得巧妙，让它发出光彩，不刻意追求辞藻的华丽。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2023-04-26T10:13:42+08:00</dcterms:created>
  <dcterms:modified xsi:type="dcterms:W3CDTF">2023-04-26T10:13:42+08:00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